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3B2B" w14:textId="77777777" w:rsidR="00021180" w:rsidRPr="00C25F0B" w:rsidRDefault="00021180" w:rsidP="00021180">
      <w:pPr>
        <w:jc w:val="center"/>
        <w:rPr>
          <w:rFonts w:ascii="Tahoma" w:eastAsia="Tahoma" w:hAnsi="Tahoma" w:cs="Tahoma"/>
          <w:b/>
          <w:bCs/>
          <w:color w:val="auto"/>
          <w:sz w:val="22"/>
          <w:szCs w:val="22"/>
        </w:rPr>
      </w:pPr>
      <w:r w:rsidRPr="00C25F0B">
        <w:rPr>
          <w:rFonts w:ascii="Tahoma" w:eastAsia="Tahoma" w:hAnsi="Tahoma" w:cs="Tahoma"/>
          <w:b/>
          <w:bCs/>
          <w:color w:val="auto"/>
          <w:sz w:val="22"/>
          <w:szCs w:val="22"/>
        </w:rPr>
        <w:t>ANEXO 1 – ACUERDO DE CONFIDENCIALIDAD</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3"/>
        <w:gridCol w:w="5216"/>
      </w:tblGrid>
      <w:tr w:rsidR="00021180" w:rsidRPr="00C25F0B" w14:paraId="185331B9" w14:textId="77777777" w:rsidTr="006E7B5C">
        <w:tc>
          <w:tcPr>
            <w:tcW w:w="5133" w:type="dxa"/>
          </w:tcPr>
          <w:p w14:paraId="4578ACC0" w14:textId="77777777" w:rsidR="00021180" w:rsidRPr="00C25F0B" w:rsidRDefault="00021180" w:rsidP="006E7B5C">
            <w:pPr>
              <w:pStyle w:val="Subttulo"/>
              <w:rPr>
                <w:rFonts w:ascii="Tahoma" w:eastAsia="Tahoma" w:hAnsi="Tahoma" w:cs="Tahoma"/>
                <w:color w:val="auto"/>
                <w:lang w:val="es-CO"/>
              </w:rPr>
            </w:pPr>
            <w:bookmarkStart w:id="0" w:name="_Hlk54275913"/>
            <w:r w:rsidRPr="00C25F0B">
              <w:rPr>
                <w:rFonts w:ascii="Tahoma" w:eastAsia="Tahoma" w:hAnsi="Tahoma" w:cs="Tahoma"/>
                <w:color w:val="auto"/>
                <w:lang w:val="es-CO"/>
              </w:rPr>
              <w:t>ACUERDO DE CONFIDENCIALIDAD</w:t>
            </w:r>
          </w:p>
          <w:p w14:paraId="41880A35"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Entre los suscritos,</w:t>
            </w:r>
          </w:p>
          <w:p w14:paraId="1AFC5F89" w14:textId="77777777" w:rsidR="00021180" w:rsidRPr="00C25F0B" w:rsidRDefault="00021180" w:rsidP="006E7B5C">
            <w:pPr>
              <w:jc w:val="both"/>
              <w:rPr>
                <w:rFonts w:ascii="Tahoma" w:eastAsia="Tahoma" w:hAnsi="Tahoma" w:cs="Tahoma"/>
                <w:color w:val="auto"/>
                <w:sz w:val="22"/>
                <w:szCs w:val="22"/>
                <w:lang w:val="es-CO"/>
              </w:rPr>
            </w:pPr>
          </w:p>
          <w:p w14:paraId="5EE9BACC"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 xml:space="preserve">(i) </w:t>
            </w:r>
            <w:r w:rsidRPr="00C25F0B">
              <w:rPr>
                <w:rFonts w:ascii="Tahoma" w:hAnsi="Tahoma" w:cs="Tahoma"/>
              </w:rPr>
              <w:tab/>
            </w:r>
            <w:r w:rsidRPr="00C25F0B">
              <w:rPr>
                <w:rFonts w:ascii="Tahoma" w:eastAsia="Tahoma" w:hAnsi="Tahoma" w:cs="Tahoma"/>
                <w:b/>
                <w:bCs/>
                <w:color w:val="auto"/>
                <w:sz w:val="22"/>
                <w:szCs w:val="22"/>
                <w:lang w:val="es-CO"/>
              </w:rPr>
              <w:t>XXXXXXXXXXXX</w:t>
            </w:r>
            <w:r w:rsidRPr="00C25F0B">
              <w:rPr>
                <w:rFonts w:ascii="Tahoma" w:eastAsia="Tahoma" w:hAnsi="Tahoma" w:cs="Tahoma"/>
                <w:color w:val="auto"/>
                <w:sz w:val="22"/>
                <w:szCs w:val="22"/>
                <w:lang w:val="es-CO"/>
              </w:rPr>
              <w:t xml:space="preserve">., con XXXXXXXXXXXX sociedad debidamente constituida y existente de conformidad con las leyes de la República de Colombia, representada en este acto por </w:t>
            </w:r>
            <w:r w:rsidRPr="00C25F0B">
              <w:rPr>
                <w:rFonts w:ascii="Tahoma" w:eastAsia="Tahoma" w:hAnsi="Tahoma" w:cs="Tahoma"/>
                <w:b/>
                <w:bCs/>
                <w:color w:val="auto"/>
                <w:sz w:val="22"/>
                <w:szCs w:val="22"/>
                <w:lang w:val="es-CO"/>
              </w:rPr>
              <w:t>XXXXXXXXXXXX</w:t>
            </w:r>
            <w:r w:rsidRPr="00C25F0B">
              <w:rPr>
                <w:rFonts w:ascii="Tahoma" w:eastAsia="Tahoma" w:hAnsi="Tahoma" w:cs="Tahoma"/>
                <w:color w:val="auto"/>
                <w:sz w:val="22"/>
                <w:szCs w:val="22"/>
                <w:lang w:val="es-CO"/>
              </w:rPr>
              <w:t>, en su calidad de Representante Legal, debidamente autorizado para el efecto, y</w:t>
            </w:r>
          </w:p>
          <w:p w14:paraId="47B00E82" w14:textId="77777777" w:rsidR="00021180" w:rsidRPr="00C25F0B" w:rsidRDefault="00021180" w:rsidP="006E7B5C">
            <w:pPr>
              <w:jc w:val="both"/>
              <w:rPr>
                <w:rFonts w:ascii="Tahoma" w:eastAsia="Tahoma" w:hAnsi="Tahoma" w:cs="Tahoma"/>
                <w:color w:val="auto"/>
                <w:sz w:val="22"/>
                <w:szCs w:val="22"/>
                <w:lang w:val="es-CO"/>
              </w:rPr>
            </w:pPr>
          </w:p>
          <w:p w14:paraId="4829685E"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 xml:space="preserve">(ii) </w:t>
            </w:r>
            <w:r w:rsidRPr="00C25F0B">
              <w:rPr>
                <w:rFonts w:ascii="Tahoma" w:hAnsi="Tahoma" w:cs="Tahoma"/>
              </w:rPr>
              <w:tab/>
            </w:r>
            <w:r w:rsidRPr="00C25F0B">
              <w:rPr>
                <w:rFonts w:ascii="Tahoma" w:eastAsia="Tahoma" w:hAnsi="Tahoma" w:cs="Tahoma"/>
                <w:b/>
                <w:bCs/>
                <w:color w:val="auto"/>
                <w:sz w:val="22"/>
                <w:szCs w:val="22"/>
                <w:lang w:val="es-CO"/>
              </w:rPr>
              <w:t>AIR-E SAS E.S.P.</w:t>
            </w:r>
            <w:r w:rsidRPr="00C25F0B">
              <w:rPr>
                <w:rFonts w:ascii="Tahoma" w:eastAsia="Tahoma" w:hAnsi="Tahoma" w:cs="Tahoma"/>
                <w:color w:val="auto"/>
                <w:sz w:val="22"/>
                <w:szCs w:val="22"/>
                <w:lang w:val="es-CO"/>
              </w:rPr>
              <w:t xml:space="preserve">, con NIT 901.380.930 – 2 sociedad debidamente constituida y existente de conformidad con las leyes de Colombia, representada en este acto por </w:t>
            </w:r>
            <w:r w:rsidRPr="00C25F0B">
              <w:rPr>
                <w:rFonts w:ascii="Tahoma" w:eastAsia="Tahoma" w:hAnsi="Tahoma" w:cs="Tahoma"/>
                <w:b/>
                <w:bCs/>
                <w:color w:val="auto"/>
                <w:sz w:val="22"/>
                <w:szCs w:val="22"/>
                <w:lang w:val="es-CO"/>
              </w:rPr>
              <w:t xml:space="preserve">SANTIAGO POSSO MARMOLEJO </w:t>
            </w:r>
            <w:r w:rsidRPr="00C25F0B">
              <w:rPr>
                <w:rFonts w:ascii="Tahoma" w:eastAsia="Tahoma" w:hAnsi="Tahoma" w:cs="Tahoma"/>
                <w:color w:val="auto"/>
                <w:sz w:val="22"/>
                <w:szCs w:val="22"/>
                <w:lang w:val="es-CO"/>
              </w:rPr>
              <w:t xml:space="preserve">en su calidad de representante legal debidamente autorizado para el efecto, </w:t>
            </w:r>
          </w:p>
          <w:p w14:paraId="7795C180" w14:textId="77777777" w:rsidR="00021180" w:rsidRPr="00C25F0B" w:rsidRDefault="00021180" w:rsidP="006E7B5C">
            <w:pPr>
              <w:jc w:val="both"/>
              <w:rPr>
                <w:rFonts w:ascii="Tahoma" w:eastAsia="Tahoma" w:hAnsi="Tahoma" w:cs="Tahoma"/>
                <w:color w:val="auto"/>
                <w:sz w:val="22"/>
                <w:szCs w:val="22"/>
                <w:lang w:val="es-CO"/>
              </w:rPr>
            </w:pPr>
          </w:p>
          <w:p w14:paraId="472D4628"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(Quienes individualmente se identificarán como la “Parte” y conjuntamente como las “</w:t>
            </w:r>
            <w:r w:rsidRPr="00C25F0B">
              <w:rPr>
                <w:rFonts w:ascii="Tahoma" w:eastAsia="Tahoma" w:hAnsi="Tahoma" w:cs="Tahoma"/>
                <w:color w:val="auto"/>
                <w:sz w:val="22"/>
                <w:szCs w:val="22"/>
                <w:u w:val="single"/>
                <w:lang w:val="es-CO"/>
              </w:rPr>
              <w:t>Partes</w:t>
            </w:r>
            <w:r w:rsidRPr="00C25F0B">
              <w:rPr>
                <w:rFonts w:ascii="Tahoma" w:eastAsia="Tahoma" w:hAnsi="Tahoma" w:cs="Tahoma"/>
                <w:color w:val="auto"/>
                <w:sz w:val="22"/>
                <w:szCs w:val="22"/>
                <w:lang w:val="es-CO"/>
              </w:rPr>
              <w:t>”)</w:t>
            </w:r>
          </w:p>
          <w:p w14:paraId="2EE953B5" w14:textId="77777777" w:rsidR="00021180" w:rsidRPr="00C25F0B" w:rsidRDefault="00021180" w:rsidP="006E7B5C">
            <w:pPr>
              <w:jc w:val="both"/>
              <w:rPr>
                <w:rFonts w:ascii="Tahoma" w:eastAsia="Tahoma" w:hAnsi="Tahoma" w:cs="Tahoma"/>
                <w:color w:val="auto"/>
                <w:sz w:val="22"/>
                <w:szCs w:val="22"/>
                <w:lang w:val="es-CO"/>
              </w:rPr>
            </w:pPr>
          </w:p>
          <w:p w14:paraId="483D252A" w14:textId="77777777" w:rsidR="00021180" w:rsidRPr="00C25F0B" w:rsidRDefault="00021180" w:rsidP="006E7B5C">
            <w:pPr>
              <w:pStyle w:val="Default"/>
              <w:ind w:firstLine="709"/>
              <w:jc w:val="both"/>
              <w:rPr>
                <w:rFonts w:ascii="Tahoma" w:eastAsia="Tahoma" w:hAnsi="Tahoma" w:cs="Tahoma"/>
                <w:color w:val="auto"/>
                <w:sz w:val="22"/>
                <w:szCs w:val="22"/>
                <w:lang w:eastAsia="es-ES"/>
              </w:rPr>
            </w:pPr>
            <w:r w:rsidRPr="00C25F0B">
              <w:rPr>
                <w:rFonts w:ascii="Tahoma" w:eastAsia="Tahoma" w:hAnsi="Tahoma" w:cs="Tahoma"/>
                <w:color w:val="auto"/>
                <w:sz w:val="22"/>
                <w:szCs w:val="22"/>
                <w:lang w:eastAsia="es-ES"/>
              </w:rPr>
              <w:t>Se ha celebrado el presente acuerdo de confidencialidad (el “</w:t>
            </w:r>
            <w:r w:rsidRPr="00C25F0B">
              <w:rPr>
                <w:rFonts w:ascii="Tahoma" w:eastAsia="Tahoma" w:hAnsi="Tahoma" w:cs="Tahoma"/>
                <w:color w:val="auto"/>
                <w:sz w:val="22"/>
                <w:szCs w:val="22"/>
                <w:u w:val="single"/>
                <w:lang w:eastAsia="es-ES"/>
              </w:rPr>
              <w:t>Acuerdo</w:t>
            </w:r>
            <w:r w:rsidRPr="00C25F0B">
              <w:rPr>
                <w:rFonts w:ascii="Tahoma" w:eastAsia="Tahoma" w:hAnsi="Tahoma" w:cs="Tahoma"/>
                <w:color w:val="auto"/>
                <w:sz w:val="22"/>
                <w:szCs w:val="22"/>
                <w:lang w:eastAsia="es-ES"/>
              </w:rPr>
              <w:t>”) con el fin de establecer los términos que rigen el uso y la protección de la información que recíprocamente se intercambiarán las Partes, previas las siguientes:</w:t>
            </w:r>
          </w:p>
          <w:p w14:paraId="6CC79100" w14:textId="77777777" w:rsidR="00021180" w:rsidRPr="00C25F0B" w:rsidRDefault="00021180" w:rsidP="006E7B5C">
            <w:pPr>
              <w:pStyle w:val="Default"/>
              <w:jc w:val="both"/>
              <w:rPr>
                <w:rFonts w:ascii="Tahoma" w:eastAsia="Tahoma" w:hAnsi="Tahoma" w:cs="Tahoma"/>
                <w:color w:val="auto"/>
                <w:sz w:val="22"/>
                <w:szCs w:val="22"/>
                <w:lang w:eastAsia="es-ES"/>
              </w:rPr>
            </w:pPr>
          </w:p>
          <w:p w14:paraId="3F12978C" w14:textId="77777777" w:rsidR="00021180" w:rsidRPr="00C25F0B" w:rsidRDefault="00021180" w:rsidP="006E7B5C">
            <w:pPr>
              <w:jc w:val="both"/>
              <w:rPr>
                <w:rFonts w:ascii="Tahoma" w:eastAsia="Tahoma" w:hAnsi="Tahoma" w:cs="Tahoma"/>
                <w:b/>
                <w:bCs/>
                <w:color w:val="auto"/>
                <w:sz w:val="22"/>
                <w:szCs w:val="22"/>
                <w:lang w:val="es-CO"/>
              </w:rPr>
            </w:pPr>
            <w:r w:rsidRPr="00C25F0B">
              <w:rPr>
                <w:rFonts w:ascii="Tahoma" w:eastAsia="Tahoma" w:hAnsi="Tahoma" w:cs="Tahoma"/>
                <w:b/>
                <w:bCs/>
                <w:color w:val="auto"/>
                <w:sz w:val="22"/>
                <w:szCs w:val="22"/>
                <w:lang w:val="es-CO"/>
              </w:rPr>
              <w:t>CONSIDERACIONES</w:t>
            </w:r>
          </w:p>
          <w:p w14:paraId="474CBB16" w14:textId="77777777" w:rsidR="00021180" w:rsidRPr="00C25F0B" w:rsidRDefault="00021180" w:rsidP="006E7B5C">
            <w:pPr>
              <w:jc w:val="both"/>
              <w:rPr>
                <w:rFonts w:ascii="Tahoma" w:eastAsia="Tahoma" w:hAnsi="Tahoma" w:cs="Tahoma"/>
                <w:color w:val="auto"/>
                <w:sz w:val="22"/>
                <w:szCs w:val="22"/>
                <w:lang w:val="es-CO"/>
              </w:rPr>
            </w:pPr>
          </w:p>
          <w:p w14:paraId="65B2240A"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 xml:space="preserve">(i) </w:t>
            </w:r>
            <w:r w:rsidRPr="00C25F0B">
              <w:rPr>
                <w:rFonts w:ascii="Tahoma" w:hAnsi="Tahoma" w:cs="Tahoma"/>
              </w:rPr>
              <w:tab/>
            </w:r>
            <w:r w:rsidRPr="00C25F0B">
              <w:rPr>
                <w:rFonts w:ascii="Tahoma" w:eastAsia="Tahoma" w:hAnsi="Tahoma" w:cs="Tahoma"/>
                <w:color w:val="auto"/>
                <w:sz w:val="22"/>
                <w:szCs w:val="22"/>
                <w:lang w:val="es-CO"/>
              </w:rPr>
              <w:t xml:space="preserve">Las Partes desean revelar determinada información verbal o escrita con ocasión de la </w:t>
            </w:r>
            <w:r w:rsidRPr="00C25F0B">
              <w:rPr>
                <w:rFonts w:ascii="Tahoma" w:eastAsia="Tahoma" w:hAnsi="Tahoma" w:cs="Tahoma"/>
                <w:i/>
                <w:iCs/>
                <w:color w:val="auto"/>
                <w:sz w:val="22"/>
                <w:szCs w:val="22"/>
                <w:lang w:val="es-CO"/>
              </w:rPr>
              <w:t>Convocatoria para el desarrollo “ready to build – RTB” de plantas de generación solar fotovoltaica para atención de áreas especiales</w:t>
            </w:r>
            <w:r w:rsidRPr="00C25F0B">
              <w:rPr>
                <w:rFonts w:ascii="Tahoma" w:eastAsia="Tahoma" w:hAnsi="Tahoma" w:cs="Tahoma"/>
                <w:color w:val="auto"/>
                <w:sz w:val="22"/>
                <w:szCs w:val="22"/>
                <w:lang w:val="es-CO"/>
              </w:rPr>
              <w:t xml:space="preserve"> liderada por Air-e (en adelante “La Convocatoria”).</w:t>
            </w:r>
          </w:p>
          <w:p w14:paraId="7E1D86CB"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 xml:space="preserve"> </w:t>
            </w:r>
          </w:p>
          <w:p w14:paraId="4DC920EB"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(ii)</w:t>
            </w:r>
            <w:r w:rsidRPr="00C25F0B">
              <w:rPr>
                <w:rFonts w:ascii="Tahoma" w:hAnsi="Tahoma" w:cs="Tahoma"/>
              </w:rPr>
              <w:tab/>
            </w:r>
            <w:r w:rsidRPr="00C25F0B">
              <w:rPr>
                <w:rFonts w:ascii="Tahoma" w:eastAsia="Tahoma" w:hAnsi="Tahoma" w:cs="Tahoma"/>
                <w:color w:val="auto"/>
                <w:sz w:val="22"/>
                <w:szCs w:val="22"/>
                <w:lang w:val="es-CO"/>
              </w:rPr>
              <w:t xml:space="preserve"> El presente Acuerdo tiene como objeto establecer el uso y la protección de la información que las Partes se han entregado y se entregarán mutuamente, con el fin de entablar conversaciones sobre una posible relación comercial consistente en:</w:t>
            </w:r>
          </w:p>
          <w:p w14:paraId="3800A4EC" w14:textId="77777777" w:rsidR="00021180" w:rsidRPr="00C25F0B" w:rsidRDefault="00021180" w:rsidP="006E7B5C">
            <w:pPr>
              <w:jc w:val="both"/>
              <w:rPr>
                <w:rFonts w:ascii="Tahoma" w:eastAsia="Tahoma" w:hAnsi="Tahoma" w:cs="Tahoma"/>
                <w:color w:val="auto"/>
                <w:sz w:val="22"/>
                <w:szCs w:val="22"/>
                <w:lang w:val="es-CO"/>
              </w:rPr>
            </w:pPr>
          </w:p>
          <w:p w14:paraId="0BC3CB81" w14:textId="77777777" w:rsidR="00021180" w:rsidRPr="00C25F0B" w:rsidRDefault="00021180" w:rsidP="006E7B5C">
            <w:pPr>
              <w:pStyle w:val="Prrafodelista"/>
              <w:widowControl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ahoma" w:eastAsia="Tahoma" w:hAnsi="Tahoma" w:cs="Tahoma"/>
                <w:color w:val="auto"/>
                <w:lang w:val="es-CO"/>
              </w:rPr>
            </w:pPr>
            <w:r w:rsidRPr="00C25F0B">
              <w:rPr>
                <w:rFonts w:ascii="Tahoma" w:eastAsia="Tahoma" w:hAnsi="Tahoma" w:cs="Tahoma"/>
                <w:color w:val="auto"/>
                <w:lang w:val="es-CO"/>
              </w:rPr>
              <w:t xml:space="preserve">Las partes evaluarán oportunidades relacionadas con acuerdos para el </w:t>
            </w:r>
            <w:r w:rsidRPr="00C25F0B">
              <w:rPr>
                <w:rFonts w:ascii="Tahoma" w:eastAsia="Tahoma" w:hAnsi="Tahoma" w:cs="Tahoma"/>
                <w:color w:val="auto"/>
                <w:lang w:val="es-CO"/>
              </w:rPr>
              <w:lastRenderedPageBreak/>
              <w:t>desarrollo “ready to build“– RTB de los Proyectos de generación de energías limpias indicados con ocasión de La Convocatoria.</w:t>
            </w:r>
          </w:p>
          <w:p w14:paraId="7162B833" w14:textId="77777777" w:rsidR="00021180" w:rsidRPr="00C25F0B" w:rsidRDefault="00021180" w:rsidP="006E7B5C">
            <w:pPr>
              <w:pStyle w:val="Prrafodelista"/>
              <w:jc w:val="both"/>
              <w:rPr>
                <w:rFonts w:ascii="Tahoma" w:eastAsia="Tahoma" w:hAnsi="Tahoma" w:cs="Tahoma"/>
                <w:color w:val="auto"/>
                <w:lang w:val="es-CO"/>
              </w:rPr>
            </w:pPr>
          </w:p>
          <w:p w14:paraId="73418066" w14:textId="77777777" w:rsidR="00021180" w:rsidRPr="00C25F0B" w:rsidRDefault="00021180" w:rsidP="006E7B5C">
            <w:pPr>
              <w:pStyle w:val="Prrafodelista"/>
              <w:widowControl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ahoma" w:eastAsia="Tahoma" w:hAnsi="Tahoma" w:cs="Tahoma"/>
                <w:color w:val="auto"/>
                <w:lang w:val="es-CO"/>
              </w:rPr>
            </w:pPr>
            <w:r w:rsidRPr="00C25F0B">
              <w:rPr>
                <w:rFonts w:ascii="Tahoma" w:eastAsia="Tahoma" w:hAnsi="Tahoma" w:cs="Tahoma"/>
                <w:color w:val="auto"/>
                <w:lang w:val="es-CO"/>
              </w:rPr>
              <w:t>Con relación a los proyectos, la parte reveladora está dispuesta, de acuerdo con los términos y condiciones de este Acuerdo, a revelar a la Parte Receptora la correspondiente información confidencial;</w:t>
            </w:r>
          </w:p>
          <w:p w14:paraId="32E7BD45" w14:textId="77777777" w:rsidR="00021180" w:rsidRPr="00C25F0B" w:rsidRDefault="00021180" w:rsidP="006E7B5C">
            <w:pPr>
              <w:pStyle w:val="Prrafodelista"/>
              <w:jc w:val="both"/>
              <w:rPr>
                <w:rFonts w:ascii="Tahoma" w:eastAsia="Tahoma" w:hAnsi="Tahoma" w:cs="Tahoma"/>
                <w:color w:val="auto"/>
                <w:lang w:val="es-CO"/>
              </w:rPr>
            </w:pPr>
          </w:p>
          <w:p w14:paraId="7F54CF69" w14:textId="77777777" w:rsidR="00021180" w:rsidRPr="00C25F0B" w:rsidRDefault="00021180" w:rsidP="006E7B5C">
            <w:pPr>
              <w:pStyle w:val="Prrafodelista"/>
              <w:widowControl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ahoma" w:eastAsia="Tahoma" w:hAnsi="Tahoma" w:cs="Tahoma"/>
                <w:color w:val="auto"/>
                <w:lang w:val="es-CO"/>
              </w:rPr>
            </w:pPr>
            <w:bookmarkStart w:id="1" w:name="_Hlk54274954"/>
            <w:r w:rsidRPr="00C25F0B">
              <w:rPr>
                <w:rFonts w:ascii="Tahoma" w:eastAsia="Tahoma" w:hAnsi="Tahoma" w:cs="Tahoma"/>
                <w:color w:val="auto"/>
                <w:lang w:val="es-CO"/>
              </w:rPr>
              <w:t>El propósito de divulgar la información por la parte Reveladora referente a la información confidencial es permitir que la Parte Receptora evalué y discuta la información confidencial valorando un negocio potencial con la Parte Reveladora (el objetivo.)</w:t>
            </w:r>
          </w:p>
          <w:bookmarkEnd w:id="1"/>
          <w:p w14:paraId="73A5FD0E" w14:textId="77777777" w:rsidR="00021180" w:rsidRPr="00C25F0B" w:rsidRDefault="00021180" w:rsidP="006E7B5C">
            <w:pPr>
              <w:pStyle w:val="Prrafodelista"/>
              <w:rPr>
                <w:rFonts w:ascii="Tahoma" w:eastAsia="Tahoma" w:hAnsi="Tahoma" w:cs="Tahoma"/>
                <w:color w:val="auto"/>
                <w:lang w:val="es-CO"/>
              </w:rPr>
            </w:pPr>
          </w:p>
          <w:p w14:paraId="41EA037D" w14:textId="77777777" w:rsidR="00021180" w:rsidRPr="00C25F0B" w:rsidRDefault="00021180" w:rsidP="006E7B5C">
            <w:pPr>
              <w:pStyle w:val="Default"/>
              <w:ind w:firstLine="709"/>
              <w:jc w:val="both"/>
              <w:rPr>
                <w:rFonts w:ascii="Tahoma" w:eastAsia="Tahoma" w:hAnsi="Tahoma" w:cs="Tahoma"/>
                <w:color w:val="auto"/>
                <w:sz w:val="22"/>
                <w:szCs w:val="22"/>
                <w:lang w:eastAsia="es-ES"/>
              </w:rPr>
            </w:pPr>
            <w:r w:rsidRPr="00C25F0B">
              <w:rPr>
                <w:rFonts w:ascii="Tahoma" w:eastAsia="Tahoma" w:hAnsi="Tahoma" w:cs="Tahoma"/>
                <w:color w:val="auto"/>
                <w:sz w:val="22"/>
                <w:szCs w:val="22"/>
                <w:lang w:eastAsia="es-ES"/>
              </w:rPr>
              <w:t>De conformidad con lo anterior y con el propósito de proteger la Información Confidencial, las Partes se someten a las siguientes:</w:t>
            </w:r>
          </w:p>
          <w:p w14:paraId="4994A08F" w14:textId="77777777" w:rsidR="00021180" w:rsidRPr="00C25F0B" w:rsidRDefault="00021180" w:rsidP="006E7B5C">
            <w:pPr>
              <w:pStyle w:val="Ttulo1"/>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CLÁUSULAS</w:t>
            </w:r>
          </w:p>
          <w:p w14:paraId="65E07918" w14:textId="77777777" w:rsidR="00021180" w:rsidRPr="00C25F0B" w:rsidRDefault="00021180" w:rsidP="006E7B5C">
            <w:pPr>
              <w:jc w:val="both"/>
              <w:rPr>
                <w:rFonts w:ascii="Tahoma" w:eastAsia="Tahoma" w:hAnsi="Tahoma" w:cs="Tahoma"/>
                <w:b/>
                <w:bCs/>
                <w:color w:val="auto"/>
                <w:sz w:val="22"/>
                <w:szCs w:val="22"/>
                <w:lang w:val="es-CO"/>
              </w:rPr>
            </w:pPr>
          </w:p>
          <w:p w14:paraId="6F92842E" w14:textId="77777777" w:rsidR="00021180" w:rsidRPr="00C25F0B" w:rsidRDefault="00021180" w:rsidP="006E7B5C">
            <w:pPr>
              <w:jc w:val="both"/>
              <w:rPr>
                <w:rFonts w:ascii="Tahoma" w:eastAsia="Tahoma" w:hAnsi="Tahoma" w:cs="Tahoma"/>
                <w:b/>
                <w:bCs/>
                <w:color w:val="auto"/>
                <w:sz w:val="22"/>
                <w:szCs w:val="22"/>
                <w:lang w:val="es-CO"/>
              </w:rPr>
            </w:pPr>
            <w:r w:rsidRPr="00C25F0B">
              <w:rPr>
                <w:rFonts w:ascii="Tahoma" w:eastAsia="Tahoma" w:hAnsi="Tahoma" w:cs="Tahoma"/>
                <w:b/>
                <w:bCs/>
                <w:color w:val="auto"/>
                <w:sz w:val="22"/>
                <w:szCs w:val="22"/>
                <w:lang w:val="es-CO"/>
              </w:rPr>
              <w:t>PRIMERA</w:t>
            </w:r>
          </w:p>
          <w:p w14:paraId="62E5B937" w14:textId="77777777" w:rsidR="00021180" w:rsidRPr="00C25F0B" w:rsidRDefault="00021180" w:rsidP="006E7B5C">
            <w:pPr>
              <w:jc w:val="both"/>
              <w:rPr>
                <w:rFonts w:ascii="Tahoma" w:eastAsia="Tahoma" w:hAnsi="Tahoma" w:cs="Tahoma"/>
                <w:color w:val="auto"/>
                <w:sz w:val="22"/>
                <w:szCs w:val="22"/>
                <w:lang w:val="es-CO"/>
              </w:rPr>
            </w:pPr>
          </w:p>
          <w:p w14:paraId="21FF7163" w14:textId="77777777" w:rsidR="00021180" w:rsidRPr="00C25F0B" w:rsidRDefault="00021180" w:rsidP="006E7B5C">
            <w:pPr>
              <w:jc w:val="both"/>
              <w:rPr>
                <w:rFonts w:ascii="Tahoma" w:eastAsia="Tahoma" w:hAnsi="Tahoma" w:cs="Tahoma"/>
                <w:b/>
                <w:bCs/>
                <w:color w:val="auto"/>
                <w:sz w:val="22"/>
                <w:szCs w:val="22"/>
                <w:lang w:val="es-CO"/>
              </w:rPr>
            </w:pPr>
            <w:r w:rsidRPr="00C25F0B">
              <w:rPr>
                <w:rFonts w:ascii="Tahoma" w:eastAsia="Tahoma" w:hAnsi="Tahoma" w:cs="Tahoma"/>
                <w:b/>
                <w:bCs/>
                <w:color w:val="auto"/>
                <w:sz w:val="22"/>
                <w:szCs w:val="22"/>
                <w:lang w:val="es-CO"/>
              </w:rPr>
              <w:t>INTERPRETACIÓN Y DEFINICIONES</w:t>
            </w:r>
          </w:p>
          <w:p w14:paraId="5FADA6D9" w14:textId="77777777" w:rsidR="00021180" w:rsidRPr="00C25F0B" w:rsidRDefault="00021180" w:rsidP="006E7B5C">
            <w:pPr>
              <w:jc w:val="both"/>
              <w:rPr>
                <w:rFonts w:ascii="Tahoma" w:eastAsia="Tahoma" w:hAnsi="Tahoma" w:cs="Tahoma"/>
                <w:color w:val="auto"/>
                <w:sz w:val="22"/>
                <w:szCs w:val="22"/>
                <w:lang w:val="es-CO"/>
              </w:rPr>
            </w:pPr>
          </w:p>
          <w:p w14:paraId="23E6C267" w14:textId="77777777" w:rsidR="00021180" w:rsidRPr="00C25F0B" w:rsidRDefault="00021180" w:rsidP="006E7B5C">
            <w:pPr>
              <w:pStyle w:val="Textoindependiente2"/>
              <w:widowControl w:val="0"/>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jc w:val="both"/>
              <w:rPr>
                <w:rFonts w:ascii="Tahoma" w:eastAsia="Tahoma" w:hAnsi="Tahoma" w:cs="Tahoma"/>
                <w:color w:val="auto"/>
                <w:lang w:val="es-CO"/>
              </w:rPr>
            </w:pPr>
            <w:r w:rsidRPr="00C25F0B">
              <w:rPr>
                <w:rFonts w:ascii="Tahoma" w:eastAsia="Tahoma" w:hAnsi="Tahoma" w:cs="Tahoma"/>
                <w:color w:val="auto"/>
                <w:u w:val="single"/>
                <w:lang w:val="es-CO"/>
              </w:rPr>
              <w:t>Interpretación</w:t>
            </w:r>
            <w:r w:rsidRPr="00C25F0B">
              <w:rPr>
                <w:rFonts w:ascii="Tahoma" w:eastAsia="Tahoma" w:hAnsi="Tahoma" w:cs="Tahoma"/>
                <w:color w:val="auto"/>
                <w:lang w:val="es-CO"/>
              </w:rPr>
              <w:t xml:space="preserve">. Para los fines del presente Acuerdo, a menos que expresamente se estipule de otra manera, los términos en mayúsculas que aquí se utilizan, tendrán el significado asignado en el presente documento. Los títulos de las Secciones se incluyen con fines de referencia y de conveniencia, pero de ninguna manera limitan, definen o describen el alcance y la intención del presente Acuerdo y no se consideran como parte del mismo. </w:t>
            </w:r>
          </w:p>
          <w:p w14:paraId="66BCAEA6" w14:textId="77777777" w:rsidR="00021180" w:rsidRPr="00C25F0B" w:rsidRDefault="00021180" w:rsidP="006E7B5C">
            <w:pPr>
              <w:pStyle w:val="Textoindependiente2"/>
              <w:spacing w:after="0" w:line="240" w:lineRule="auto"/>
              <w:jc w:val="both"/>
              <w:rPr>
                <w:rFonts w:ascii="Tahoma" w:eastAsia="Tahoma" w:hAnsi="Tahoma" w:cs="Tahoma"/>
                <w:color w:val="auto"/>
                <w:u w:val="single"/>
                <w:lang w:val="es-CO"/>
              </w:rPr>
            </w:pPr>
          </w:p>
          <w:p w14:paraId="6F851036" w14:textId="77777777" w:rsidR="00021180" w:rsidRPr="00C25F0B" w:rsidRDefault="00021180" w:rsidP="006E7B5C">
            <w:pPr>
              <w:pStyle w:val="Textoindependiente2"/>
              <w:spacing w:after="0" w:line="240" w:lineRule="auto"/>
              <w:ind w:firstLine="630"/>
              <w:jc w:val="both"/>
              <w:rPr>
                <w:rFonts w:ascii="Tahoma" w:eastAsia="Tahoma" w:hAnsi="Tahoma" w:cs="Tahoma"/>
                <w:color w:val="auto"/>
                <w:lang w:val="es-CO"/>
              </w:rPr>
            </w:pPr>
            <w:r w:rsidRPr="00C25F0B">
              <w:rPr>
                <w:rFonts w:ascii="Tahoma" w:eastAsia="Tahoma" w:hAnsi="Tahoma" w:cs="Tahoma"/>
                <w:color w:val="auto"/>
                <w:lang w:val="es-CO"/>
              </w:rPr>
              <w:t xml:space="preserve">Las palabras técnicas o científicas que no se encuentren definidas expresamente en el presente Acuerdo tendrán los significados que les </w:t>
            </w:r>
            <w:r w:rsidRPr="00C25F0B">
              <w:rPr>
                <w:rFonts w:ascii="Tahoma" w:eastAsia="Tahoma" w:hAnsi="Tahoma" w:cs="Tahoma"/>
                <w:color w:val="auto"/>
                <w:lang w:val="es-CO"/>
              </w:rPr>
              <w:lastRenderedPageBreak/>
              <w:t>correspondan según la técnica o ciencia respectiva y las demás palabras se entenderán en su sentido natural y obvio, según el uso general de las mismas.</w:t>
            </w:r>
          </w:p>
          <w:p w14:paraId="5ECBD5C3" w14:textId="77777777" w:rsidR="00021180" w:rsidRPr="00C25F0B" w:rsidRDefault="00021180" w:rsidP="006E7B5C">
            <w:pPr>
              <w:pStyle w:val="Textoindependiente2"/>
              <w:spacing w:after="0" w:line="240" w:lineRule="auto"/>
              <w:ind w:left="720"/>
              <w:jc w:val="both"/>
              <w:rPr>
                <w:rFonts w:ascii="Tahoma" w:eastAsia="Tahoma" w:hAnsi="Tahoma" w:cs="Tahoma"/>
                <w:color w:val="auto"/>
                <w:lang w:val="es-CO"/>
              </w:rPr>
            </w:pPr>
          </w:p>
          <w:p w14:paraId="4CD47447" w14:textId="77777777" w:rsidR="00021180" w:rsidRPr="00C25F0B" w:rsidRDefault="00021180" w:rsidP="006E7B5C">
            <w:pPr>
              <w:pStyle w:val="Textoindependiente2"/>
              <w:widowControl w:val="0"/>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jc w:val="both"/>
              <w:rPr>
                <w:rFonts w:ascii="Tahoma" w:eastAsia="Tahoma" w:hAnsi="Tahoma" w:cs="Tahoma"/>
                <w:color w:val="auto"/>
                <w:lang w:val="es-CO"/>
              </w:rPr>
            </w:pPr>
            <w:r w:rsidRPr="00C25F0B">
              <w:rPr>
                <w:rFonts w:ascii="Tahoma" w:eastAsia="Tahoma" w:hAnsi="Tahoma" w:cs="Tahoma"/>
                <w:color w:val="auto"/>
                <w:u w:val="single"/>
                <w:lang w:val="es-CO"/>
              </w:rPr>
              <w:t>Definiciones</w:t>
            </w:r>
            <w:r w:rsidRPr="00C25F0B">
              <w:rPr>
                <w:rFonts w:ascii="Tahoma" w:eastAsia="Tahoma" w:hAnsi="Tahoma" w:cs="Tahoma"/>
                <w:color w:val="auto"/>
                <w:lang w:val="es-CO"/>
              </w:rPr>
              <w:t>. Los términos que a continuación se definen deben ser interpretados conforme al alcance que se les asigna seguidamente, bien sea que se utilicen en plural o singular, así:</w:t>
            </w:r>
          </w:p>
          <w:p w14:paraId="0D7DAADA" w14:textId="77777777" w:rsidR="00021180" w:rsidRPr="00C25F0B" w:rsidRDefault="00021180" w:rsidP="006E7B5C">
            <w:pPr>
              <w:pStyle w:val="Textoindependiente2"/>
              <w:spacing w:after="0" w:line="240" w:lineRule="auto"/>
              <w:ind w:left="720"/>
              <w:jc w:val="both"/>
              <w:rPr>
                <w:rFonts w:ascii="Tahoma" w:eastAsia="Tahoma" w:hAnsi="Tahoma" w:cs="Tahoma"/>
                <w:color w:val="auto"/>
                <w:lang w:val="es-CO"/>
              </w:rPr>
            </w:pPr>
          </w:p>
          <w:p w14:paraId="2910259E" w14:textId="77777777" w:rsidR="00021180" w:rsidRPr="00C25F0B" w:rsidRDefault="00021180" w:rsidP="006E7B5C">
            <w:pPr>
              <w:pStyle w:val="Textoindependiente2"/>
              <w:spacing w:after="0" w:line="240" w:lineRule="auto"/>
              <w:ind w:firstLine="630"/>
              <w:jc w:val="both"/>
              <w:rPr>
                <w:rFonts w:ascii="Tahoma" w:eastAsia="Tahoma" w:hAnsi="Tahoma" w:cs="Tahoma"/>
                <w:color w:val="auto"/>
                <w:lang w:val="es-CO"/>
              </w:rPr>
            </w:pPr>
            <w:r w:rsidRPr="00C25F0B">
              <w:rPr>
                <w:rFonts w:ascii="Tahoma" w:eastAsia="Tahoma" w:hAnsi="Tahoma" w:cs="Tahoma"/>
                <w:color w:val="auto"/>
                <w:lang w:val="es-CO"/>
              </w:rPr>
              <w:t>“</w:t>
            </w:r>
            <w:r w:rsidRPr="00C25F0B">
              <w:rPr>
                <w:rFonts w:ascii="Tahoma" w:eastAsia="Tahoma" w:hAnsi="Tahoma" w:cs="Tahoma"/>
                <w:color w:val="auto"/>
                <w:u w:val="single"/>
                <w:lang w:val="es-CO"/>
              </w:rPr>
              <w:t>La Convocatoria”</w:t>
            </w:r>
            <w:r w:rsidRPr="00C25F0B">
              <w:rPr>
                <w:rFonts w:ascii="Tahoma" w:eastAsia="Tahoma" w:hAnsi="Tahoma" w:cs="Tahoma"/>
                <w:color w:val="auto"/>
                <w:lang w:val="es-CO"/>
              </w:rPr>
              <w:t xml:space="preserve">. Se refiere a la </w:t>
            </w:r>
            <w:r w:rsidRPr="00C25F0B">
              <w:rPr>
                <w:rFonts w:ascii="Tahoma" w:eastAsia="Tahoma" w:hAnsi="Tahoma" w:cs="Tahoma"/>
                <w:i/>
                <w:iCs/>
                <w:color w:val="auto"/>
                <w:lang w:val="es-CO"/>
              </w:rPr>
              <w:t>Convocatoria para el desarrollo “ready to build –RTB” de plantas de generación solar fotovoltaica para atención de áreas especiales</w:t>
            </w:r>
            <w:r w:rsidRPr="00C25F0B">
              <w:rPr>
                <w:rFonts w:ascii="Tahoma" w:eastAsia="Tahoma" w:hAnsi="Tahoma" w:cs="Tahoma"/>
                <w:color w:val="auto"/>
                <w:lang w:val="es-CO"/>
              </w:rPr>
              <w:t xml:space="preserve"> liderada por Air-e.</w:t>
            </w:r>
          </w:p>
          <w:p w14:paraId="6B7FEF9E" w14:textId="77777777" w:rsidR="00021180" w:rsidRPr="00C25F0B" w:rsidRDefault="00021180" w:rsidP="006E7B5C">
            <w:pPr>
              <w:pStyle w:val="Textoindependiente2"/>
              <w:spacing w:after="0" w:line="240" w:lineRule="auto"/>
              <w:ind w:firstLine="630"/>
              <w:jc w:val="both"/>
              <w:rPr>
                <w:rFonts w:ascii="Tahoma" w:eastAsia="Tahoma" w:hAnsi="Tahoma" w:cs="Tahoma"/>
                <w:color w:val="auto"/>
                <w:u w:val="single"/>
                <w:lang w:val="es-CO"/>
              </w:rPr>
            </w:pPr>
          </w:p>
          <w:p w14:paraId="26187CB5" w14:textId="77777777" w:rsidR="00021180" w:rsidRPr="00C25F0B" w:rsidRDefault="00021180" w:rsidP="006E7B5C">
            <w:pPr>
              <w:pStyle w:val="Textoindependiente2"/>
              <w:spacing w:after="0" w:line="240" w:lineRule="auto"/>
              <w:ind w:firstLine="630"/>
              <w:jc w:val="both"/>
              <w:rPr>
                <w:rFonts w:ascii="Tahoma" w:eastAsia="Tahoma" w:hAnsi="Tahoma" w:cs="Tahoma"/>
                <w:color w:val="auto"/>
                <w:lang w:val="es-CL"/>
              </w:rPr>
            </w:pPr>
            <w:r w:rsidRPr="00C25F0B">
              <w:rPr>
                <w:rFonts w:ascii="Tahoma" w:eastAsia="Tahoma" w:hAnsi="Tahoma" w:cs="Tahoma"/>
                <w:color w:val="auto"/>
                <w:u w:val="single"/>
                <w:lang w:val="es-CO"/>
              </w:rPr>
              <w:t>Información Confidencial</w:t>
            </w:r>
            <w:r w:rsidRPr="00C25F0B">
              <w:rPr>
                <w:rFonts w:ascii="Tahoma" w:eastAsia="Tahoma" w:hAnsi="Tahoma" w:cs="Tahoma"/>
                <w:color w:val="auto"/>
                <w:lang w:val="es-CO"/>
              </w:rPr>
              <w:t xml:space="preserve">”. </w:t>
            </w:r>
            <w:r w:rsidRPr="00C25F0B">
              <w:rPr>
                <w:rFonts w:ascii="Tahoma" w:eastAsia="Tahoma" w:hAnsi="Tahoma" w:cs="Tahoma"/>
                <w:color w:val="auto"/>
                <w:lang w:val="es-CL"/>
              </w:rPr>
              <w:t xml:space="preserve">Significa toda información (ya sea oral o en forma tangible, almacenada en medios computacionales, electrónicos, disco, cinta o microfilm u otra forma o derivada de la revisión física de activos, propiedades o instalaciones) proporcionada por la Parte Reveladora o sus Representantes </w:t>
            </w:r>
            <w:r w:rsidRPr="00C25F0B">
              <w:rPr>
                <w:rFonts w:ascii="Tahoma" w:eastAsia="Tahoma" w:hAnsi="Tahoma" w:cs="Tahoma"/>
                <w:color w:val="auto"/>
                <w:lang w:val="es-CO"/>
              </w:rPr>
              <w:t xml:space="preserve">(como se define en este documento) </w:t>
            </w:r>
            <w:r w:rsidRPr="00C25F0B">
              <w:rPr>
                <w:rFonts w:ascii="Tahoma" w:eastAsia="Tahoma" w:hAnsi="Tahoma" w:cs="Tahoma"/>
                <w:color w:val="auto"/>
                <w:lang w:val="es-CL"/>
              </w:rPr>
              <w:t xml:space="preserve">y todos los análisis, compilaciones, datos, estudios u otros documentos o registros preparados por el Receptor o sus Representantes, que contengan o se basen, por completo o en parte, en dicha información y cada elemento que sea parte de la misma. </w:t>
            </w:r>
          </w:p>
          <w:p w14:paraId="1474EC6C" w14:textId="77777777" w:rsidR="00021180" w:rsidRPr="00C25F0B" w:rsidRDefault="00021180" w:rsidP="006E7B5C">
            <w:pPr>
              <w:pStyle w:val="Textoindependiente2"/>
              <w:spacing w:after="0" w:line="240" w:lineRule="auto"/>
              <w:ind w:firstLine="630"/>
              <w:jc w:val="both"/>
              <w:rPr>
                <w:rFonts w:ascii="Tahoma" w:eastAsia="Tahoma" w:hAnsi="Tahoma" w:cs="Tahoma"/>
                <w:color w:val="auto"/>
                <w:lang w:val="es-CL"/>
              </w:rPr>
            </w:pPr>
          </w:p>
          <w:p w14:paraId="649E9558" w14:textId="77777777" w:rsidR="00021180" w:rsidRPr="00C25F0B" w:rsidRDefault="00021180" w:rsidP="006E7B5C">
            <w:pPr>
              <w:pStyle w:val="Textoindependiente2"/>
              <w:spacing w:after="0" w:line="240" w:lineRule="auto"/>
              <w:ind w:firstLine="630"/>
              <w:jc w:val="both"/>
              <w:rPr>
                <w:rFonts w:ascii="Tahoma" w:eastAsia="Tahoma" w:hAnsi="Tahoma" w:cs="Tahoma"/>
                <w:color w:val="auto"/>
                <w:lang w:val="es-CO"/>
              </w:rPr>
            </w:pPr>
            <w:r w:rsidRPr="00C25F0B">
              <w:rPr>
                <w:rFonts w:ascii="Tahoma" w:eastAsia="Tahoma" w:hAnsi="Tahoma" w:cs="Tahoma"/>
                <w:color w:val="auto"/>
                <w:lang w:val="es-CL"/>
              </w:rPr>
              <w:t>El término 'Información Confidencial' no incluye información que:</w:t>
            </w:r>
          </w:p>
          <w:p w14:paraId="32D42DF5" w14:textId="77777777" w:rsidR="00021180" w:rsidRPr="00C25F0B" w:rsidRDefault="00021180" w:rsidP="006E7B5C">
            <w:pPr>
              <w:jc w:val="both"/>
              <w:rPr>
                <w:rFonts w:ascii="Tahoma" w:eastAsia="Tahoma" w:hAnsi="Tahoma" w:cs="Tahoma"/>
                <w:color w:val="auto"/>
                <w:sz w:val="22"/>
                <w:szCs w:val="22"/>
                <w:lang w:val="es-CO"/>
              </w:rPr>
            </w:pPr>
          </w:p>
          <w:p w14:paraId="10F3D371" w14:textId="77777777" w:rsidR="00021180" w:rsidRPr="00C25F0B" w:rsidRDefault="00021180" w:rsidP="006E7B5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720"/>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Que haya sido de dominio público, o que sea publicada sin que medie ninguna acción y/o intervención de la Parte Receptora;</w:t>
            </w:r>
          </w:p>
          <w:p w14:paraId="75035BCE" w14:textId="77777777" w:rsidR="00021180" w:rsidRPr="00C25F0B" w:rsidRDefault="00021180" w:rsidP="006E7B5C">
            <w:pPr>
              <w:ind w:firstLine="720"/>
              <w:jc w:val="both"/>
              <w:rPr>
                <w:rFonts w:ascii="Tahoma" w:eastAsia="Tahoma" w:hAnsi="Tahoma" w:cs="Tahoma"/>
                <w:color w:val="auto"/>
                <w:sz w:val="22"/>
                <w:szCs w:val="22"/>
                <w:lang w:val="es-CO"/>
              </w:rPr>
            </w:pPr>
          </w:p>
          <w:p w14:paraId="1CE5F229" w14:textId="77777777" w:rsidR="00021180" w:rsidRPr="00C25F0B" w:rsidRDefault="00021180" w:rsidP="006E7B5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720"/>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Que antes de haber sido revelada estuviere en posesión legítima de la Parte Receptora;</w:t>
            </w:r>
          </w:p>
          <w:p w14:paraId="3C87E058" w14:textId="77777777" w:rsidR="00021180" w:rsidRPr="00C25F0B" w:rsidRDefault="00021180" w:rsidP="006E7B5C">
            <w:pPr>
              <w:ind w:firstLine="720"/>
              <w:jc w:val="both"/>
              <w:rPr>
                <w:rFonts w:ascii="Tahoma" w:eastAsia="Tahoma" w:hAnsi="Tahoma" w:cs="Tahoma"/>
                <w:color w:val="auto"/>
                <w:sz w:val="22"/>
                <w:szCs w:val="22"/>
                <w:lang w:val="es-CO"/>
              </w:rPr>
            </w:pPr>
          </w:p>
          <w:p w14:paraId="43B65474" w14:textId="77777777" w:rsidR="00021180" w:rsidRPr="00C25F0B" w:rsidRDefault="00021180" w:rsidP="006E7B5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720"/>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 xml:space="preserve">Que, después de haber sido revelada, sea legalmente recibida de un tercero </w:t>
            </w:r>
            <w:r w:rsidRPr="00C25F0B">
              <w:rPr>
                <w:rFonts w:ascii="Tahoma" w:eastAsia="Tahoma" w:hAnsi="Tahoma" w:cs="Tahoma"/>
                <w:color w:val="auto"/>
                <w:sz w:val="22"/>
                <w:szCs w:val="22"/>
                <w:lang w:val="es-CO"/>
              </w:rPr>
              <w:lastRenderedPageBreak/>
              <w:t>que tenga derechos para distribuir la información sin ninguna restricción de su derecho a revelarla;</w:t>
            </w:r>
          </w:p>
          <w:p w14:paraId="44D2C0BB" w14:textId="77777777" w:rsidR="00021180" w:rsidRPr="00C25F0B" w:rsidRDefault="00021180" w:rsidP="006E7B5C">
            <w:pPr>
              <w:ind w:firstLine="720"/>
              <w:jc w:val="both"/>
              <w:rPr>
                <w:rFonts w:ascii="Tahoma" w:eastAsia="Tahoma" w:hAnsi="Tahoma" w:cs="Tahoma"/>
                <w:color w:val="auto"/>
                <w:sz w:val="22"/>
                <w:szCs w:val="22"/>
                <w:lang w:val="es-CO"/>
              </w:rPr>
            </w:pPr>
          </w:p>
          <w:p w14:paraId="6438908F" w14:textId="77777777" w:rsidR="00021180" w:rsidRPr="00C25F0B" w:rsidRDefault="00021180" w:rsidP="006E7B5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720"/>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Que sea desarrollada independientemente o adquirida por la Parte Receptora, a través de sus empleados, asesores o agentes, que no han tenido directa ni indirectamente acceso o conocimiento de tal Información Confidencial;</w:t>
            </w:r>
          </w:p>
          <w:p w14:paraId="690EBADA" w14:textId="77777777" w:rsidR="00021180" w:rsidRPr="00C25F0B" w:rsidRDefault="00021180" w:rsidP="006E7B5C">
            <w:pPr>
              <w:pStyle w:val="Prrafodelista"/>
              <w:jc w:val="both"/>
              <w:rPr>
                <w:rFonts w:ascii="Tahoma" w:eastAsia="Tahoma" w:hAnsi="Tahoma" w:cs="Tahoma"/>
                <w:color w:val="auto"/>
                <w:lang w:val="es-CO"/>
              </w:rPr>
            </w:pPr>
          </w:p>
          <w:p w14:paraId="75233587" w14:textId="77777777" w:rsidR="00021180" w:rsidRPr="00C25F0B" w:rsidRDefault="00021180" w:rsidP="006E7B5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720"/>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Que se revele con la aprobación previa y escrita de la Parte Reveladora; o</w:t>
            </w:r>
          </w:p>
          <w:p w14:paraId="62C9714E" w14:textId="77777777" w:rsidR="00021180" w:rsidRPr="00C25F0B" w:rsidRDefault="00021180" w:rsidP="006E7B5C">
            <w:pPr>
              <w:ind w:firstLine="720"/>
              <w:jc w:val="both"/>
              <w:rPr>
                <w:rFonts w:ascii="Tahoma" w:eastAsia="Tahoma" w:hAnsi="Tahoma" w:cs="Tahoma"/>
                <w:color w:val="auto"/>
                <w:sz w:val="22"/>
                <w:szCs w:val="22"/>
                <w:lang w:val="es-CO"/>
              </w:rPr>
            </w:pPr>
          </w:p>
          <w:p w14:paraId="650CA183" w14:textId="77777777" w:rsidR="00021180" w:rsidRPr="00C25F0B" w:rsidRDefault="00021180" w:rsidP="006E7B5C">
            <w:pPr>
              <w:ind w:firstLine="720"/>
              <w:jc w:val="both"/>
              <w:rPr>
                <w:rFonts w:ascii="Tahoma" w:eastAsia="Tahoma" w:hAnsi="Tahoma" w:cs="Tahoma"/>
                <w:color w:val="auto"/>
                <w:sz w:val="22"/>
                <w:szCs w:val="22"/>
                <w:lang w:val="es-CO"/>
              </w:rPr>
            </w:pPr>
          </w:p>
          <w:p w14:paraId="309D192C" w14:textId="77777777" w:rsidR="00021180" w:rsidRPr="00C25F0B" w:rsidRDefault="00021180" w:rsidP="006E7B5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720"/>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 xml:space="preserve">Que se revele o divulgue por mandato de una ley, decreto, sentencia u orden de autoridad competente en ejercicio de sus funciones legales. </w:t>
            </w:r>
          </w:p>
          <w:p w14:paraId="15DB8D1F" w14:textId="77777777" w:rsidR="00021180" w:rsidRPr="00C25F0B" w:rsidRDefault="00021180" w:rsidP="006E7B5C">
            <w:pPr>
              <w:jc w:val="both"/>
              <w:rPr>
                <w:rFonts w:ascii="Tahoma" w:eastAsia="Tahoma" w:hAnsi="Tahoma" w:cs="Tahoma"/>
                <w:color w:val="auto"/>
                <w:sz w:val="22"/>
                <w:szCs w:val="22"/>
                <w:lang w:val="es-CO"/>
              </w:rPr>
            </w:pPr>
          </w:p>
          <w:p w14:paraId="22C19377" w14:textId="77777777" w:rsidR="00021180" w:rsidRPr="00C25F0B" w:rsidRDefault="00021180" w:rsidP="006E7B5C">
            <w:pPr>
              <w:pStyle w:val="Textoindependiente2"/>
              <w:spacing w:after="0" w:line="240" w:lineRule="auto"/>
              <w:ind w:firstLine="709"/>
              <w:jc w:val="both"/>
              <w:rPr>
                <w:rFonts w:ascii="Tahoma" w:eastAsia="Tahoma" w:hAnsi="Tahoma" w:cs="Tahoma"/>
                <w:color w:val="auto"/>
                <w:lang w:val="es-CO"/>
              </w:rPr>
            </w:pPr>
            <w:r w:rsidRPr="00C25F0B">
              <w:rPr>
                <w:rFonts w:ascii="Tahoma" w:eastAsia="Tahoma" w:hAnsi="Tahoma" w:cs="Tahoma"/>
                <w:color w:val="auto"/>
                <w:lang w:val="es-CO"/>
              </w:rPr>
              <w:t>“</w:t>
            </w:r>
            <w:r w:rsidRPr="00C25F0B">
              <w:rPr>
                <w:rFonts w:ascii="Tahoma" w:eastAsia="Tahoma" w:hAnsi="Tahoma" w:cs="Tahoma"/>
                <w:color w:val="auto"/>
                <w:u w:val="single"/>
                <w:lang w:val="es-CO"/>
              </w:rPr>
              <w:t>Parte Reveladora</w:t>
            </w:r>
            <w:r w:rsidRPr="00C25F0B">
              <w:rPr>
                <w:rFonts w:ascii="Tahoma" w:eastAsia="Tahoma" w:hAnsi="Tahoma" w:cs="Tahoma"/>
                <w:color w:val="auto"/>
                <w:lang w:val="es-CO"/>
              </w:rPr>
              <w:t>”. La Parte que suministrará información confidencial o no confidencial.</w:t>
            </w:r>
          </w:p>
          <w:p w14:paraId="7742EE5B" w14:textId="77777777" w:rsidR="00021180" w:rsidRPr="00C25F0B" w:rsidRDefault="00021180" w:rsidP="006E7B5C">
            <w:pPr>
              <w:pStyle w:val="Textoindependiente2"/>
              <w:spacing w:after="0" w:line="240" w:lineRule="auto"/>
              <w:ind w:firstLine="709"/>
              <w:jc w:val="both"/>
              <w:rPr>
                <w:rFonts w:ascii="Tahoma" w:eastAsia="Tahoma" w:hAnsi="Tahoma" w:cs="Tahoma"/>
                <w:color w:val="auto"/>
                <w:lang w:val="es-CO"/>
              </w:rPr>
            </w:pPr>
          </w:p>
          <w:p w14:paraId="5DBF06C1" w14:textId="77777777" w:rsidR="00021180" w:rsidRPr="00C25F0B" w:rsidRDefault="00021180" w:rsidP="006E7B5C">
            <w:pPr>
              <w:pStyle w:val="Default"/>
              <w:ind w:firstLine="709"/>
              <w:jc w:val="both"/>
              <w:rPr>
                <w:rFonts w:ascii="Tahoma" w:eastAsia="Tahoma" w:hAnsi="Tahoma" w:cs="Tahoma"/>
                <w:color w:val="auto"/>
                <w:sz w:val="22"/>
                <w:szCs w:val="22"/>
                <w:lang w:eastAsia="es-ES"/>
              </w:rPr>
            </w:pPr>
            <w:r w:rsidRPr="00C25F0B">
              <w:rPr>
                <w:rFonts w:ascii="Tahoma" w:eastAsia="Tahoma" w:hAnsi="Tahoma" w:cs="Tahoma"/>
                <w:color w:val="auto"/>
                <w:sz w:val="22"/>
                <w:szCs w:val="22"/>
                <w:lang w:eastAsia="es-ES"/>
              </w:rPr>
              <w:t>“</w:t>
            </w:r>
            <w:r w:rsidRPr="00C25F0B">
              <w:rPr>
                <w:rFonts w:ascii="Tahoma" w:eastAsia="Tahoma" w:hAnsi="Tahoma" w:cs="Tahoma"/>
                <w:color w:val="auto"/>
                <w:sz w:val="22"/>
                <w:szCs w:val="22"/>
                <w:u w:val="single"/>
                <w:lang w:eastAsia="es-ES"/>
              </w:rPr>
              <w:t>Parte Receptora</w:t>
            </w:r>
            <w:r w:rsidRPr="00C25F0B">
              <w:rPr>
                <w:rFonts w:ascii="Tahoma" w:eastAsia="Tahoma" w:hAnsi="Tahoma" w:cs="Tahoma"/>
                <w:color w:val="auto"/>
                <w:sz w:val="22"/>
                <w:szCs w:val="22"/>
                <w:lang w:eastAsia="es-ES"/>
              </w:rPr>
              <w:t>”. La Parte que recibirá de la Parte Reveladora la información confidencial o no confidencial.</w:t>
            </w:r>
          </w:p>
          <w:p w14:paraId="0472F0F6" w14:textId="77777777" w:rsidR="00021180" w:rsidRPr="00C25F0B" w:rsidRDefault="00021180" w:rsidP="006E7B5C">
            <w:pPr>
              <w:pStyle w:val="Default"/>
              <w:ind w:firstLine="709"/>
              <w:jc w:val="both"/>
              <w:rPr>
                <w:rFonts w:ascii="Tahoma" w:eastAsia="Tahoma" w:hAnsi="Tahoma" w:cs="Tahoma"/>
                <w:color w:val="auto"/>
                <w:sz w:val="22"/>
                <w:szCs w:val="22"/>
                <w:lang w:eastAsia="es-ES"/>
              </w:rPr>
            </w:pPr>
          </w:p>
          <w:p w14:paraId="4892AE7C" w14:textId="77777777" w:rsidR="00021180" w:rsidRPr="00C25F0B" w:rsidRDefault="00021180" w:rsidP="006E7B5C">
            <w:pPr>
              <w:pStyle w:val="Default"/>
              <w:ind w:firstLine="709"/>
              <w:jc w:val="both"/>
              <w:rPr>
                <w:rFonts w:ascii="Tahoma" w:eastAsia="Tahoma" w:hAnsi="Tahoma" w:cs="Tahoma"/>
                <w:color w:val="auto"/>
                <w:sz w:val="22"/>
                <w:szCs w:val="22"/>
              </w:rPr>
            </w:pPr>
            <w:r w:rsidRPr="00C25F0B">
              <w:rPr>
                <w:rFonts w:ascii="Tahoma" w:eastAsia="Tahoma" w:hAnsi="Tahoma" w:cs="Tahoma"/>
                <w:color w:val="auto"/>
                <w:sz w:val="22"/>
                <w:szCs w:val="22"/>
                <w:lang w:eastAsia="es-ES"/>
              </w:rPr>
              <w:t>“</w:t>
            </w:r>
            <w:r w:rsidRPr="00C25F0B">
              <w:rPr>
                <w:rFonts w:ascii="Tahoma" w:eastAsia="Tahoma" w:hAnsi="Tahoma" w:cs="Tahoma"/>
                <w:color w:val="auto"/>
                <w:sz w:val="22"/>
                <w:szCs w:val="22"/>
                <w:u w:val="single"/>
                <w:lang w:eastAsia="es-ES"/>
              </w:rPr>
              <w:t>Representantes</w:t>
            </w:r>
            <w:r w:rsidRPr="00C25F0B">
              <w:rPr>
                <w:rFonts w:ascii="Tahoma" w:eastAsia="Tahoma" w:hAnsi="Tahoma" w:cs="Tahoma"/>
                <w:color w:val="auto"/>
                <w:sz w:val="22"/>
                <w:szCs w:val="22"/>
                <w:lang w:eastAsia="es-ES"/>
              </w:rPr>
              <w:t xml:space="preserve">”. Significa los directores, funcionarios, asociados, administradores, empleados y asesores y los directores, funcionarios, asociados, administradores, empleados y asesores de empresas afiliadas a una de las Partes, que requiera tener acceso a la Información Confidencial para cumplir con el Objeto del Acuerdo (como se define en este documento), considerando que la Parte Receptora aquí acepta y hará a sus Representantes aceptar, que utilizará el mismo grado de cuidado y discreción </w:t>
            </w:r>
            <w:r w:rsidRPr="00C25F0B">
              <w:rPr>
                <w:rFonts w:ascii="Tahoma" w:eastAsia="Tahoma" w:hAnsi="Tahoma" w:cs="Tahoma"/>
                <w:color w:val="auto"/>
                <w:sz w:val="22"/>
                <w:szCs w:val="22"/>
                <w:lang w:val="es-ES"/>
              </w:rPr>
              <w:t>que utiliza para proteger su propia información confidencial.</w:t>
            </w:r>
          </w:p>
          <w:p w14:paraId="3E3CAFD3" w14:textId="77777777" w:rsidR="00021180" w:rsidRPr="00C25F0B" w:rsidRDefault="00021180" w:rsidP="006E7B5C">
            <w:pPr>
              <w:pStyle w:val="Default"/>
              <w:ind w:firstLine="709"/>
              <w:jc w:val="both"/>
              <w:rPr>
                <w:rFonts w:ascii="Tahoma" w:eastAsia="Tahoma" w:hAnsi="Tahoma" w:cs="Tahoma"/>
                <w:color w:val="auto"/>
                <w:sz w:val="22"/>
                <w:szCs w:val="22"/>
                <w:lang w:eastAsia="es-ES"/>
              </w:rPr>
            </w:pPr>
          </w:p>
          <w:p w14:paraId="39321741" w14:textId="77777777" w:rsidR="00021180" w:rsidRPr="00C25F0B" w:rsidRDefault="00021180" w:rsidP="006E7B5C">
            <w:pPr>
              <w:keepNext/>
              <w:jc w:val="both"/>
              <w:rPr>
                <w:rFonts w:ascii="Tahoma" w:eastAsia="Tahoma" w:hAnsi="Tahoma" w:cs="Tahoma"/>
                <w:b/>
                <w:bCs/>
                <w:color w:val="auto"/>
                <w:sz w:val="22"/>
                <w:szCs w:val="22"/>
                <w:lang w:val="es-CO"/>
              </w:rPr>
            </w:pPr>
            <w:r w:rsidRPr="00C25F0B">
              <w:rPr>
                <w:rFonts w:ascii="Tahoma" w:eastAsia="Tahoma" w:hAnsi="Tahoma" w:cs="Tahoma"/>
                <w:b/>
                <w:bCs/>
                <w:color w:val="auto"/>
                <w:sz w:val="22"/>
                <w:szCs w:val="22"/>
                <w:lang w:val="es-CO"/>
              </w:rPr>
              <w:lastRenderedPageBreak/>
              <w:t>SEGUNDA</w:t>
            </w:r>
          </w:p>
          <w:p w14:paraId="51B2FE24" w14:textId="77777777" w:rsidR="00021180" w:rsidRPr="00C25F0B" w:rsidRDefault="00021180" w:rsidP="006E7B5C">
            <w:pPr>
              <w:keepNext/>
              <w:jc w:val="both"/>
              <w:rPr>
                <w:rFonts w:ascii="Tahoma" w:eastAsia="Tahoma" w:hAnsi="Tahoma" w:cs="Tahoma"/>
                <w:b/>
                <w:bCs/>
                <w:color w:val="auto"/>
                <w:sz w:val="22"/>
                <w:szCs w:val="22"/>
                <w:lang w:val="es-CO"/>
              </w:rPr>
            </w:pPr>
          </w:p>
          <w:p w14:paraId="5ACC89A3" w14:textId="77777777" w:rsidR="00021180" w:rsidRPr="00C25F0B" w:rsidRDefault="00021180" w:rsidP="006E7B5C">
            <w:pPr>
              <w:keepNext/>
              <w:jc w:val="both"/>
              <w:rPr>
                <w:rFonts w:ascii="Tahoma" w:eastAsia="Tahoma" w:hAnsi="Tahoma" w:cs="Tahoma"/>
                <w:b/>
                <w:bCs/>
                <w:color w:val="auto"/>
                <w:sz w:val="22"/>
                <w:szCs w:val="22"/>
                <w:lang w:val="es-CO"/>
              </w:rPr>
            </w:pPr>
            <w:r w:rsidRPr="00C25F0B">
              <w:rPr>
                <w:rFonts w:ascii="Tahoma" w:eastAsia="Tahoma" w:hAnsi="Tahoma" w:cs="Tahoma"/>
                <w:b/>
                <w:bCs/>
                <w:color w:val="auto"/>
                <w:sz w:val="22"/>
                <w:szCs w:val="22"/>
                <w:lang w:val="es-CO"/>
              </w:rPr>
              <w:t>OBJETIVO DEL ACUERDO</w:t>
            </w:r>
          </w:p>
          <w:p w14:paraId="73C914E4" w14:textId="77777777" w:rsidR="00021180" w:rsidRPr="00C25F0B" w:rsidRDefault="00021180" w:rsidP="006E7B5C">
            <w:pPr>
              <w:keepNext/>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 xml:space="preserve"> </w:t>
            </w:r>
          </w:p>
          <w:p w14:paraId="04337780" w14:textId="77777777" w:rsidR="00021180" w:rsidRPr="00C25F0B" w:rsidRDefault="00021180" w:rsidP="006E7B5C">
            <w:pPr>
              <w:keepNext/>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2.1</w:t>
            </w:r>
            <w:r w:rsidRPr="00C25F0B">
              <w:rPr>
                <w:rFonts w:ascii="Tahoma" w:hAnsi="Tahoma" w:cs="Tahoma"/>
              </w:rPr>
              <w:tab/>
            </w:r>
            <w:r w:rsidRPr="00C25F0B">
              <w:rPr>
                <w:rFonts w:ascii="Tahoma" w:eastAsia="Tahoma" w:hAnsi="Tahoma" w:cs="Tahoma"/>
                <w:color w:val="auto"/>
                <w:sz w:val="22"/>
                <w:szCs w:val="22"/>
                <w:u w:val="single"/>
                <w:lang w:val="es-CO"/>
              </w:rPr>
              <w:t>Objeto.</w:t>
            </w:r>
            <w:r w:rsidRPr="00C25F0B">
              <w:rPr>
                <w:rFonts w:ascii="Tahoma" w:eastAsia="Tahoma" w:hAnsi="Tahoma" w:cs="Tahoma"/>
                <w:color w:val="auto"/>
                <w:sz w:val="22"/>
                <w:szCs w:val="22"/>
                <w:lang w:val="es-CO"/>
              </w:rPr>
              <w:t xml:space="preserve"> En virtud del presente Acuerdo, cada una de las Partes y especialmente la Parte Receptora se obliga a no revelar, divulgar, exhibir, mostrar, comunicar, utilizar y/o emplear la Información Confidencial recibida de la Parte Reveladora en su favor o en el de terceros, que reciba de la otra Parte y, en consecuencia, a mantenerla de manera confidencial y privada y a proteger dicha información para evitar su divulgación no autorizada, ejerciendo sobre ésta el mismo grado de diligencia que utiliza para proteger la Información Confidencial de su propiedad.</w:t>
            </w:r>
          </w:p>
          <w:p w14:paraId="457C28F7" w14:textId="77777777" w:rsidR="00021180" w:rsidRPr="00C25F0B" w:rsidRDefault="00021180" w:rsidP="006E7B5C">
            <w:pPr>
              <w:jc w:val="both"/>
              <w:rPr>
                <w:rFonts w:ascii="Tahoma" w:eastAsia="Tahoma" w:hAnsi="Tahoma" w:cs="Tahoma"/>
                <w:color w:val="auto"/>
                <w:sz w:val="22"/>
                <w:szCs w:val="22"/>
                <w:lang w:val="es-CO"/>
              </w:rPr>
            </w:pPr>
          </w:p>
          <w:p w14:paraId="473C5FCD" w14:textId="77777777" w:rsidR="00021180" w:rsidRPr="00C25F0B" w:rsidRDefault="00021180" w:rsidP="006E7B5C">
            <w:pPr>
              <w:pStyle w:val="Default"/>
              <w:jc w:val="both"/>
              <w:rPr>
                <w:rFonts w:ascii="Tahoma" w:eastAsia="Tahoma" w:hAnsi="Tahoma" w:cs="Tahoma"/>
                <w:color w:val="auto"/>
                <w:sz w:val="22"/>
                <w:szCs w:val="22"/>
                <w:lang w:eastAsia="es-ES"/>
              </w:rPr>
            </w:pPr>
            <w:r w:rsidRPr="00C25F0B">
              <w:rPr>
                <w:rFonts w:ascii="Tahoma" w:eastAsia="Tahoma" w:hAnsi="Tahoma" w:cs="Tahoma"/>
                <w:color w:val="auto"/>
                <w:sz w:val="22"/>
                <w:szCs w:val="22"/>
                <w:lang w:eastAsia="es-ES"/>
              </w:rPr>
              <w:t>2.2</w:t>
            </w:r>
            <w:r w:rsidRPr="00C25F0B">
              <w:rPr>
                <w:rFonts w:ascii="Tahoma" w:hAnsi="Tahoma" w:cs="Tahoma"/>
              </w:rPr>
              <w:tab/>
            </w:r>
            <w:r w:rsidRPr="00C25F0B">
              <w:rPr>
                <w:rFonts w:ascii="Tahoma" w:eastAsia="Tahoma" w:hAnsi="Tahoma" w:cs="Tahoma"/>
                <w:color w:val="auto"/>
                <w:sz w:val="22"/>
                <w:szCs w:val="22"/>
                <w:u w:val="single"/>
                <w:lang w:eastAsia="es-ES"/>
              </w:rPr>
              <w:t>No obligatoriedad.</w:t>
            </w:r>
            <w:r w:rsidRPr="00C25F0B">
              <w:rPr>
                <w:rFonts w:ascii="Tahoma" w:eastAsia="Tahoma" w:hAnsi="Tahoma" w:cs="Tahoma"/>
                <w:color w:val="auto"/>
                <w:sz w:val="22"/>
                <w:szCs w:val="22"/>
                <w:lang w:eastAsia="es-ES"/>
              </w:rPr>
              <w:t xml:space="preserve"> La suscripción del presente Acuerdo no significa una aceptación de las Partes de entregar o dar a conocer información, sea esta o no confidencial.</w:t>
            </w:r>
          </w:p>
          <w:p w14:paraId="72340DAB" w14:textId="77777777" w:rsidR="00021180" w:rsidRPr="00C25F0B" w:rsidRDefault="00021180" w:rsidP="006E7B5C">
            <w:pPr>
              <w:pStyle w:val="Textoindependiente2"/>
              <w:spacing w:after="0" w:line="240" w:lineRule="auto"/>
              <w:jc w:val="both"/>
              <w:rPr>
                <w:rFonts w:ascii="Tahoma" w:eastAsia="Tahoma" w:hAnsi="Tahoma" w:cs="Tahoma"/>
                <w:b/>
                <w:bCs/>
                <w:color w:val="auto"/>
                <w:lang w:val="es-CO"/>
              </w:rPr>
            </w:pPr>
          </w:p>
          <w:p w14:paraId="51FD3CED" w14:textId="77777777" w:rsidR="00021180" w:rsidRPr="00C25F0B" w:rsidRDefault="00021180" w:rsidP="006E7B5C">
            <w:pPr>
              <w:pStyle w:val="Textoindependiente2"/>
              <w:spacing w:after="0" w:line="240" w:lineRule="auto"/>
              <w:jc w:val="both"/>
              <w:rPr>
                <w:rFonts w:ascii="Tahoma" w:eastAsia="Tahoma" w:hAnsi="Tahoma" w:cs="Tahoma"/>
                <w:b/>
                <w:bCs/>
                <w:color w:val="auto"/>
                <w:lang w:val="es-CO"/>
              </w:rPr>
            </w:pPr>
            <w:r w:rsidRPr="00C25F0B">
              <w:rPr>
                <w:rFonts w:ascii="Tahoma" w:eastAsia="Tahoma" w:hAnsi="Tahoma" w:cs="Tahoma"/>
                <w:b/>
                <w:bCs/>
                <w:color w:val="auto"/>
                <w:lang w:val="es-CO"/>
              </w:rPr>
              <w:t>TERCERA</w:t>
            </w:r>
          </w:p>
          <w:p w14:paraId="7B1727D6" w14:textId="77777777" w:rsidR="00021180" w:rsidRPr="00C25F0B" w:rsidRDefault="00021180" w:rsidP="006E7B5C">
            <w:pPr>
              <w:pStyle w:val="Textoindependiente2"/>
              <w:spacing w:after="0" w:line="240" w:lineRule="auto"/>
              <w:jc w:val="both"/>
              <w:rPr>
                <w:rFonts w:ascii="Tahoma" w:eastAsia="Tahoma" w:hAnsi="Tahoma" w:cs="Tahoma"/>
                <w:b/>
                <w:bCs/>
                <w:color w:val="auto"/>
                <w:u w:val="single"/>
                <w:lang w:val="es-CO"/>
              </w:rPr>
            </w:pPr>
          </w:p>
          <w:p w14:paraId="4260317B" w14:textId="77777777" w:rsidR="00021180" w:rsidRPr="00C25F0B" w:rsidRDefault="00021180" w:rsidP="006E7B5C">
            <w:pPr>
              <w:pStyle w:val="Textoindependiente2"/>
              <w:spacing w:after="0" w:line="240" w:lineRule="auto"/>
              <w:jc w:val="both"/>
              <w:rPr>
                <w:rFonts w:ascii="Tahoma" w:eastAsia="Tahoma" w:hAnsi="Tahoma" w:cs="Tahoma"/>
                <w:b/>
                <w:bCs/>
                <w:color w:val="auto"/>
                <w:lang w:val="es-CO"/>
              </w:rPr>
            </w:pPr>
            <w:r w:rsidRPr="00C25F0B">
              <w:rPr>
                <w:rFonts w:ascii="Tahoma" w:eastAsia="Tahoma" w:hAnsi="Tahoma" w:cs="Tahoma"/>
                <w:b/>
                <w:bCs/>
                <w:color w:val="auto"/>
                <w:lang w:val="es-CO"/>
              </w:rPr>
              <w:t>USO DE LA INFORMACIÓN CONFIDENCIAL</w:t>
            </w:r>
          </w:p>
          <w:p w14:paraId="7F571585" w14:textId="77777777" w:rsidR="00021180" w:rsidRPr="00C25F0B" w:rsidRDefault="00021180" w:rsidP="006E7B5C">
            <w:pPr>
              <w:pStyle w:val="Textoindependiente2"/>
              <w:spacing w:after="0" w:line="240" w:lineRule="auto"/>
              <w:jc w:val="both"/>
              <w:rPr>
                <w:rFonts w:ascii="Tahoma" w:eastAsia="Tahoma" w:hAnsi="Tahoma" w:cs="Tahoma"/>
                <w:b/>
                <w:bCs/>
                <w:color w:val="auto"/>
                <w:u w:val="single"/>
                <w:lang w:val="es-CO"/>
              </w:rPr>
            </w:pPr>
          </w:p>
          <w:p w14:paraId="4AE1875A" w14:textId="77777777" w:rsidR="00021180" w:rsidRPr="00C25F0B" w:rsidRDefault="00021180" w:rsidP="006E7B5C">
            <w:pPr>
              <w:pStyle w:val="Textoindependiente2"/>
              <w:spacing w:after="0" w:line="240" w:lineRule="auto"/>
              <w:jc w:val="both"/>
              <w:rPr>
                <w:rFonts w:ascii="Tahoma" w:eastAsia="Tahoma" w:hAnsi="Tahoma" w:cs="Tahoma"/>
                <w:color w:val="auto"/>
                <w:lang w:val="es-CO"/>
              </w:rPr>
            </w:pPr>
            <w:r w:rsidRPr="00C25F0B">
              <w:rPr>
                <w:rFonts w:ascii="Tahoma" w:eastAsia="Tahoma" w:hAnsi="Tahoma" w:cs="Tahoma"/>
                <w:color w:val="auto"/>
                <w:lang w:val="es-CO"/>
              </w:rPr>
              <w:t>3.1</w:t>
            </w:r>
            <w:r w:rsidRPr="00C25F0B">
              <w:rPr>
                <w:rFonts w:ascii="Tahoma" w:hAnsi="Tahoma" w:cs="Tahoma"/>
              </w:rPr>
              <w:tab/>
            </w:r>
            <w:r w:rsidRPr="00C25F0B">
              <w:rPr>
                <w:rFonts w:ascii="Tahoma" w:eastAsia="Tahoma" w:hAnsi="Tahoma" w:cs="Tahoma"/>
                <w:color w:val="auto"/>
                <w:u w:val="single"/>
                <w:lang w:val="es-CO"/>
              </w:rPr>
              <w:t>Uso de la Información Confidencial.</w:t>
            </w:r>
            <w:r w:rsidRPr="00C25F0B">
              <w:rPr>
                <w:rFonts w:ascii="Tahoma" w:eastAsia="Tahoma" w:hAnsi="Tahoma" w:cs="Tahoma"/>
                <w:color w:val="auto"/>
                <w:lang w:val="es-CO"/>
              </w:rPr>
              <w:t xml:space="preserve"> La Información Confidencial amparada bajo el presente Acuerdo sólo podrá ser utilizada por la Parte Receptora para el desarrollo del Objeto aquí descrito. Adicionalmente, la Información Confidencial sólo podrá reproducirse si ello resulta necesario para cumplir tal Objeto y sólo podrá darse a conocer a aquellos empleados, trabajadores o asesores de la Parte Receptora que tengan necesidad de conocerla para alcanzar el Objeto del Acuerdo. En caso de que parte o toda la Información Confidencial tenga que ser revelada a dichos empleados, trabajadores o asesores, la Parte Receptora advertirá a dicho personal del carácter confidencial que reviste la información y dará a conocer los términos del presente Acuerdo a efectos de que éstos los acepten y se adhieran a los mismos antes de recibir la información.</w:t>
            </w:r>
          </w:p>
          <w:p w14:paraId="4912613C" w14:textId="77777777" w:rsidR="00021180" w:rsidRPr="00C25F0B" w:rsidRDefault="00021180" w:rsidP="006E7B5C">
            <w:pPr>
              <w:pStyle w:val="Textoindependiente2"/>
              <w:spacing w:after="0" w:line="240" w:lineRule="auto"/>
              <w:jc w:val="both"/>
              <w:rPr>
                <w:rFonts w:ascii="Tahoma" w:eastAsia="Tahoma" w:hAnsi="Tahoma" w:cs="Tahoma"/>
                <w:color w:val="auto"/>
                <w:lang w:val="es-CO"/>
              </w:rPr>
            </w:pPr>
          </w:p>
          <w:p w14:paraId="612916F5" w14:textId="77777777" w:rsidR="00021180" w:rsidRPr="00C25F0B" w:rsidRDefault="00021180" w:rsidP="006E7B5C">
            <w:pPr>
              <w:pStyle w:val="Textoindependiente2"/>
              <w:spacing w:after="0" w:line="240" w:lineRule="auto"/>
              <w:jc w:val="both"/>
              <w:rPr>
                <w:rFonts w:ascii="Tahoma" w:eastAsia="Tahoma" w:hAnsi="Tahoma" w:cs="Tahoma"/>
                <w:color w:val="auto"/>
                <w:lang w:val="es-CO"/>
              </w:rPr>
            </w:pPr>
            <w:r w:rsidRPr="00C25F0B">
              <w:rPr>
                <w:rFonts w:ascii="Tahoma" w:eastAsia="Tahoma" w:hAnsi="Tahoma" w:cs="Tahoma"/>
                <w:color w:val="auto"/>
                <w:lang w:val="es-CO"/>
              </w:rPr>
              <w:lastRenderedPageBreak/>
              <w:t>3.2</w:t>
            </w:r>
            <w:r w:rsidRPr="00C25F0B">
              <w:rPr>
                <w:rFonts w:ascii="Tahoma" w:hAnsi="Tahoma" w:cs="Tahoma"/>
              </w:rPr>
              <w:tab/>
            </w:r>
            <w:r w:rsidRPr="00C25F0B">
              <w:rPr>
                <w:rFonts w:ascii="Tahoma" w:eastAsia="Tahoma" w:hAnsi="Tahoma" w:cs="Tahoma"/>
                <w:color w:val="auto"/>
                <w:u w:val="single"/>
                <w:lang w:val="es-CO"/>
              </w:rPr>
              <w:t>Prohibición de uso en detrimento de las Partes</w:t>
            </w:r>
            <w:r w:rsidRPr="00C25F0B">
              <w:rPr>
                <w:rFonts w:ascii="Tahoma" w:eastAsia="Tahoma" w:hAnsi="Tahoma" w:cs="Tahoma"/>
                <w:color w:val="auto"/>
                <w:lang w:val="es-CO"/>
              </w:rPr>
              <w:t xml:space="preserve">. La Información Confidencial no puede ser utilizada por la Parte Receptora en detrimento de la Parte Reveladora o para fines diferentes a los establecidos en el Objeto del presente Acuerdo. </w:t>
            </w:r>
          </w:p>
          <w:p w14:paraId="00629EE2" w14:textId="77777777" w:rsidR="00021180" w:rsidRPr="00C25F0B" w:rsidRDefault="00021180" w:rsidP="006E7B5C">
            <w:pPr>
              <w:jc w:val="both"/>
              <w:rPr>
                <w:rFonts w:ascii="Tahoma" w:eastAsia="Tahoma" w:hAnsi="Tahoma" w:cs="Tahoma"/>
                <w:color w:val="auto"/>
                <w:sz w:val="22"/>
                <w:szCs w:val="22"/>
                <w:lang w:val="es-CO"/>
              </w:rPr>
            </w:pPr>
          </w:p>
          <w:p w14:paraId="6275EA77"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3.3</w:t>
            </w:r>
            <w:r w:rsidRPr="00C25F0B">
              <w:rPr>
                <w:rFonts w:ascii="Tahoma" w:hAnsi="Tahoma" w:cs="Tahoma"/>
              </w:rPr>
              <w:tab/>
            </w:r>
            <w:r w:rsidRPr="00C25F0B">
              <w:rPr>
                <w:rFonts w:ascii="Tahoma" w:eastAsia="Tahoma" w:hAnsi="Tahoma" w:cs="Tahoma"/>
                <w:color w:val="auto"/>
                <w:sz w:val="22"/>
                <w:szCs w:val="22"/>
                <w:u w:val="single"/>
                <w:lang w:val="es-CO"/>
              </w:rPr>
              <w:t>Instrucción a los empleados</w:t>
            </w:r>
            <w:r w:rsidRPr="00C25F0B">
              <w:rPr>
                <w:rFonts w:ascii="Tahoma" w:eastAsia="Tahoma" w:hAnsi="Tahoma" w:cs="Tahoma"/>
                <w:color w:val="auto"/>
                <w:sz w:val="22"/>
                <w:szCs w:val="22"/>
                <w:lang w:val="es-CO"/>
              </w:rPr>
              <w:t>. La Parte Receptora no distribuirá, publicará o divulgará la Información Confidencial a persona alguna, diferente a aquella que tengan necesidad de conocerla para cumplir el Objeto de este Acuerdo y siempre y cuando la Parte Receptora realice sus mejores esfuerzos para asegurarle a la Parte Reveladora su derecho a limitar o restringir dicha divulgación.</w:t>
            </w:r>
          </w:p>
          <w:p w14:paraId="60B0B112" w14:textId="77777777" w:rsidR="00021180" w:rsidRPr="00C25F0B" w:rsidRDefault="00021180" w:rsidP="006E7B5C">
            <w:pPr>
              <w:jc w:val="both"/>
              <w:rPr>
                <w:rFonts w:ascii="Tahoma" w:eastAsia="Tahoma" w:hAnsi="Tahoma" w:cs="Tahoma"/>
                <w:color w:val="auto"/>
                <w:sz w:val="22"/>
                <w:szCs w:val="22"/>
                <w:lang w:val="es-CO"/>
              </w:rPr>
            </w:pPr>
          </w:p>
          <w:p w14:paraId="7585DF98" w14:textId="77777777" w:rsidR="00021180" w:rsidRPr="00C25F0B" w:rsidRDefault="00021180" w:rsidP="006E7B5C">
            <w:pPr>
              <w:pStyle w:val="Textoindependiente2"/>
              <w:spacing w:after="0" w:line="240" w:lineRule="auto"/>
              <w:jc w:val="both"/>
              <w:rPr>
                <w:rFonts w:ascii="Tahoma" w:eastAsia="Tahoma" w:hAnsi="Tahoma" w:cs="Tahoma"/>
                <w:color w:val="auto"/>
                <w:lang w:val="es-CO"/>
              </w:rPr>
            </w:pPr>
            <w:r w:rsidRPr="00C25F0B">
              <w:rPr>
                <w:rFonts w:ascii="Tahoma" w:hAnsi="Tahoma" w:cs="Tahoma"/>
                <w:bCs/>
                <w:color w:val="auto"/>
                <w:lang w:val="es-CO"/>
              </w:rPr>
              <w:tab/>
            </w:r>
            <w:r w:rsidRPr="00C25F0B">
              <w:rPr>
                <w:rFonts w:ascii="Tahoma" w:eastAsia="Tahoma" w:hAnsi="Tahoma" w:cs="Tahoma"/>
                <w:color w:val="auto"/>
                <w:lang w:val="es-CO"/>
              </w:rPr>
              <w:t>La Parte Receptora instruirá a sus Representantes para manejar adecuadamente la Información Confidencial y para no utilizarla sino para los temas necesarios para el desarrollo de este Acuerdo y será responsable por cualquier uso indebido de la Información Confidencial.</w:t>
            </w:r>
          </w:p>
          <w:p w14:paraId="2BDFC52D" w14:textId="77777777" w:rsidR="00021180" w:rsidRPr="00C25F0B" w:rsidRDefault="00021180" w:rsidP="006E7B5C">
            <w:pPr>
              <w:pStyle w:val="Textoindependiente2"/>
              <w:spacing w:after="0" w:line="240" w:lineRule="auto"/>
              <w:jc w:val="both"/>
              <w:rPr>
                <w:rFonts w:ascii="Tahoma" w:eastAsia="Tahoma" w:hAnsi="Tahoma" w:cs="Tahoma"/>
                <w:color w:val="auto"/>
                <w:lang w:val="es-CO"/>
              </w:rPr>
            </w:pPr>
          </w:p>
          <w:p w14:paraId="429C2C09" w14:textId="77777777" w:rsidR="00021180" w:rsidRPr="00C25F0B" w:rsidRDefault="00021180" w:rsidP="006E7B5C">
            <w:pPr>
              <w:pStyle w:val="Default"/>
              <w:jc w:val="both"/>
              <w:rPr>
                <w:rFonts w:ascii="Tahoma" w:eastAsia="Tahoma" w:hAnsi="Tahoma" w:cs="Tahoma"/>
                <w:color w:val="auto"/>
                <w:sz w:val="22"/>
                <w:szCs w:val="22"/>
                <w:lang w:eastAsia="es-ES"/>
              </w:rPr>
            </w:pPr>
            <w:r w:rsidRPr="00C25F0B">
              <w:rPr>
                <w:rFonts w:ascii="Tahoma" w:eastAsia="Tahoma" w:hAnsi="Tahoma" w:cs="Tahoma"/>
                <w:color w:val="auto"/>
                <w:sz w:val="22"/>
                <w:szCs w:val="22"/>
                <w:lang w:eastAsia="es-ES"/>
              </w:rPr>
              <w:t>3.4</w:t>
            </w:r>
            <w:r w:rsidRPr="00C25F0B">
              <w:rPr>
                <w:rFonts w:ascii="Tahoma" w:hAnsi="Tahoma" w:cs="Tahoma"/>
              </w:rPr>
              <w:tab/>
            </w:r>
            <w:r w:rsidRPr="00C25F0B">
              <w:rPr>
                <w:rFonts w:ascii="Tahoma" w:eastAsia="Tahoma" w:hAnsi="Tahoma" w:cs="Tahoma"/>
                <w:color w:val="auto"/>
                <w:sz w:val="22"/>
                <w:szCs w:val="22"/>
                <w:u w:val="single"/>
                <w:lang w:eastAsia="es-ES"/>
              </w:rPr>
              <w:t>Obligación de aviso por revelación forzosa.</w:t>
            </w:r>
            <w:r w:rsidRPr="00C25F0B">
              <w:rPr>
                <w:rFonts w:ascii="Tahoma" w:eastAsia="Tahoma" w:hAnsi="Tahoma" w:cs="Tahoma"/>
                <w:color w:val="auto"/>
                <w:sz w:val="22"/>
                <w:szCs w:val="22"/>
                <w:lang w:eastAsia="es-ES"/>
              </w:rPr>
              <w:t xml:space="preserve"> En caso de que la Parte Receptora de la Información Confidencial, por mandato de una ley, decreto, sentencia u orden de autoridad competente en ejercicio de sus funciones legales, se vea obligada a revelar o divulgar la Información Confidencial que le ha sido entregada por la Parte Reveladora, aquella se obliga a dar aviso de ello a la Parte Reveladora inmediatamente haya tenido conocimiento de esta obligación de revelación, para que ésta última pueda tomar las medidas necesarias para (i) proteger su Información Confidencial y, (ii) atenuar los efectos de tal divulgación.</w:t>
            </w:r>
          </w:p>
          <w:p w14:paraId="7C522331" w14:textId="77777777" w:rsidR="00021180" w:rsidRPr="00C25F0B" w:rsidRDefault="00021180" w:rsidP="006E7B5C">
            <w:pPr>
              <w:pStyle w:val="Ttulo1"/>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CUARTA</w:t>
            </w:r>
          </w:p>
          <w:p w14:paraId="761D0B67" w14:textId="77777777" w:rsidR="00021180" w:rsidRPr="00C25F0B" w:rsidRDefault="00021180" w:rsidP="006E7B5C">
            <w:pPr>
              <w:pStyle w:val="Ttulo1"/>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PROPIEDAD</w:t>
            </w:r>
          </w:p>
          <w:p w14:paraId="534B7151" w14:textId="77777777" w:rsidR="00021180" w:rsidRPr="00C25F0B" w:rsidRDefault="00021180" w:rsidP="006E7B5C">
            <w:pPr>
              <w:jc w:val="both"/>
              <w:rPr>
                <w:rFonts w:ascii="Tahoma" w:eastAsia="Tahoma" w:hAnsi="Tahoma" w:cs="Tahoma"/>
                <w:color w:val="auto"/>
                <w:sz w:val="22"/>
                <w:szCs w:val="22"/>
                <w:lang w:val="es-CO"/>
              </w:rPr>
            </w:pPr>
          </w:p>
          <w:p w14:paraId="104716DB"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4.1</w:t>
            </w:r>
            <w:r w:rsidRPr="00C25F0B">
              <w:rPr>
                <w:rFonts w:ascii="Tahoma" w:hAnsi="Tahoma" w:cs="Tahoma"/>
              </w:rPr>
              <w:tab/>
            </w:r>
            <w:r w:rsidRPr="00C25F0B">
              <w:rPr>
                <w:rFonts w:ascii="Tahoma" w:eastAsia="Tahoma" w:hAnsi="Tahoma" w:cs="Tahoma"/>
                <w:color w:val="auto"/>
                <w:sz w:val="22"/>
                <w:szCs w:val="22"/>
                <w:u w:val="single"/>
                <w:lang w:val="es-CO"/>
              </w:rPr>
              <w:t>Propiedad exclusiva.</w:t>
            </w:r>
            <w:r w:rsidRPr="00C25F0B">
              <w:rPr>
                <w:rFonts w:ascii="Tahoma" w:eastAsia="Tahoma" w:hAnsi="Tahoma" w:cs="Tahoma"/>
                <w:color w:val="auto"/>
                <w:sz w:val="22"/>
                <w:szCs w:val="22"/>
                <w:lang w:val="es-CO"/>
              </w:rPr>
              <w:t xml:space="preserve"> Con la suscripción de este Acuerdo las Partes reconocen que toda la Información Confidencial entregada por la Parte </w:t>
            </w:r>
            <w:r w:rsidRPr="00C25F0B">
              <w:rPr>
                <w:rFonts w:ascii="Tahoma" w:eastAsia="Tahoma" w:hAnsi="Tahoma" w:cs="Tahoma"/>
                <w:color w:val="auto"/>
                <w:sz w:val="22"/>
                <w:szCs w:val="22"/>
                <w:lang w:val="es-CO"/>
              </w:rPr>
              <w:lastRenderedPageBreak/>
              <w:t>Reveladora es propiedad exclusiva de ésta, que es la única debidamente autorizada para su uso y que es revelada a la Parte Receptora únicamente con el propósito de cumplir con el Objeto de este Acuerdo.</w:t>
            </w:r>
          </w:p>
          <w:p w14:paraId="12448EA7" w14:textId="77777777" w:rsidR="00021180" w:rsidRPr="00C25F0B" w:rsidRDefault="00021180" w:rsidP="006E7B5C">
            <w:pPr>
              <w:jc w:val="both"/>
              <w:rPr>
                <w:rFonts w:ascii="Tahoma" w:eastAsia="Tahoma" w:hAnsi="Tahoma" w:cs="Tahoma"/>
                <w:color w:val="auto"/>
                <w:sz w:val="22"/>
                <w:szCs w:val="22"/>
                <w:lang w:val="es-CO"/>
              </w:rPr>
            </w:pPr>
          </w:p>
          <w:p w14:paraId="6B214DE5" w14:textId="77777777" w:rsidR="00021180" w:rsidRPr="00C25F0B" w:rsidRDefault="00021180" w:rsidP="006E7B5C">
            <w:pPr>
              <w:ind w:firstLine="708"/>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La Información Confidencial de la Parte Reveladora deberá ser tratada como tal y debidamente resguardada por la Parte Receptora durante el término que se fija en el presente Acuerdo y a partir de la fecha en que ésta le es entregada.</w:t>
            </w:r>
          </w:p>
          <w:p w14:paraId="77B630FD" w14:textId="77777777" w:rsidR="00021180" w:rsidRPr="00C25F0B" w:rsidRDefault="00021180" w:rsidP="006E7B5C">
            <w:pPr>
              <w:jc w:val="both"/>
              <w:rPr>
                <w:rFonts w:ascii="Tahoma" w:eastAsia="Tahoma" w:hAnsi="Tahoma" w:cs="Tahoma"/>
                <w:color w:val="auto"/>
                <w:sz w:val="22"/>
                <w:szCs w:val="22"/>
                <w:lang w:val="es-CO"/>
              </w:rPr>
            </w:pPr>
          </w:p>
          <w:p w14:paraId="23826235" w14:textId="77777777" w:rsidR="00021180" w:rsidRPr="00C25F0B" w:rsidRDefault="00021180" w:rsidP="006E7B5C">
            <w:pPr>
              <w:ind w:firstLine="708"/>
              <w:jc w:val="both"/>
              <w:rPr>
                <w:rFonts w:ascii="Tahoma" w:eastAsia="Tahoma" w:hAnsi="Tahoma" w:cs="Tahoma"/>
                <w:color w:val="auto"/>
                <w:sz w:val="22"/>
                <w:szCs w:val="22"/>
                <w:lang w:val="es-MX"/>
              </w:rPr>
            </w:pPr>
            <w:r w:rsidRPr="00C25F0B">
              <w:rPr>
                <w:rFonts w:ascii="Tahoma" w:eastAsia="Tahoma" w:hAnsi="Tahoma" w:cs="Tahoma"/>
                <w:color w:val="auto"/>
                <w:sz w:val="22"/>
                <w:szCs w:val="22"/>
                <w:lang w:val="es-MX"/>
              </w:rPr>
              <w:t xml:space="preserve">Toda información, sea confidencial o no, seguirá siendo de propiedad exclusiva de la Parte Reveladora y será devuelta por la Parte Receptora, junto con todas las copias que de ella se hubieren hecho, dentro de los quince (15) días siguientes a la solicitud de la Parte Reveladora, o al momento en que la Parte Receptora determine que ya no necesita dicha información. </w:t>
            </w:r>
          </w:p>
          <w:p w14:paraId="5BFE4E50" w14:textId="77777777" w:rsidR="00021180" w:rsidRPr="00C25F0B" w:rsidRDefault="00021180" w:rsidP="006E7B5C">
            <w:pPr>
              <w:pStyle w:val="Default"/>
              <w:jc w:val="both"/>
              <w:rPr>
                <w:rFonts w:ascii="Tahoma" w:eastAsia="Tahoma" w:hAnsi="Tahoma" w:cs="Tahoma"/>
                <w:color w:val="auto"/>
                <w:sz w:val="22"/>
                <w:szCs w:val="22"/>
                <w:lang w:eastAsia="es-ES"/>
              </w:rPr>
            </w:pPr>
          </w:p>
          <w:p w14:paraId="460F42B5" w14:textId="77777777" w:rsidR="00021180" w:rsidRPr="00C25F0B" w:rsidRDefault="00021180" w:rsidP="006E7B5C">
            <w:pPr>
              <w:ind w:firstLine="708"/>
              <w:jc w:val="both"/>
              <w:rPr>
                <w:rFonts w:ascii="Tahoma" w:eastAsia="Tahoma" w:hAnsi="Tahoma" w:cs="Tahoma"/>
                <w:color w:val="auto"/>
                <w:sz w:val="22"/>
                <w:szCs w:val="22"/>
                <w:lang w:val="es-MX"/>
              </w:rPr>
            </w:pPr>
            <w:r w:rsidRPr="00C25F0B">
              <w:rPr>
                <w:rFonts w:ascii="Tahoma" w:eastAsia="Tahoma" w:hAnsi="Tahoma" w:cs="Tahoma"/>
                <w:color w:val="auto"/>
                <w:sz w:val="22"/>
                <w:szCs w:val="22"/>
                <w:lang w:val="es-MX"/>
              </w:rPr>
              <w:t>Por lo anterior, ninguna Parte adquirirá derechos de propiedad o derecho de disposición alguno respecto de la información suministrada por la otra Parte.</w:t>
            </w:r>
          </w:p>
          <w:p w14:paraId="527EE5F5" w14:textId="77777777" w:rsidR="00021180" w:rsidRPr="00C25F0B" w:rsidRDefault="00021180" w:rsidP="006E7B5C">
            <w:pPr>
              <w:pStyle w:val="Default"/>
              <w:jc w:val="both"/>
              <w:rPr>
                <w:rFonts w:ascii="Tahoma" w:eastAsia="Tahoma" w:hAnsi="Tahoma" w:cs="Tahoma"/>
                <w:color w:val="auto"/>
                <w:sz w:val="22"/>
                <w:szCs w:val="22"/>
                <w:lang w:eastAsia="es-ES"/>
              </w:rPr>
            </w:pPr>
          </w:p>
          <w:p w14:paraId="6948B76D" w14:textId="77777777" w:rsidR="00021180" w:rsidRPr="00C25F0B" w:rsidRDefault="00021180" w:rsidP="006E7B5C">
            <w:pPr>
              <w:pStyle w:val="Default"/>
              <w:jc w:val="both"/>
              <w:rPr>
                <w:rFonts w:ascii="Tahoma" w:eastAsia="Tahoma" w:hAnsi="Tahoma" w:cs="Tahoma"/>
                <w:color w:val="auto"/>
                <w:sz w:val="22"/>
                <w:szCs w:val="22"/>
                <w:lang w:eastAsia="es-ES"/>
              </w:rPr>
            </w:pPr>
            <w:r w:rsidRPr="00C25F0B">
              <w:rPr>
                <w:rFonts w:ascii="Tahoma" w:eastAsia="Tahoma" w:hAnsi="Tahoma" w:cs="Tahoma"/>
                <w:color w:val="auto"/>
                <w:sz w:val="22"/>
                <w:szCs w:val="22"/>
                <w:lang w:eastAsia="es-ES"/>
              </w:rPr>
              <w:t>En caso de que la información haya sido copiada o reproducida en algún equipo o dispositivo de la Parte Receptora, empleados, trabajadores o asesores, se obliga a su destrucción dentro de los mismos términos establecidos en esta cláusula, lo cual deberá ser certificado por la Parte Receptora a la Reveladora.</w:t>
            </w:r>
          </w:p>
          <w:p w14:paraId="25B1BF1E" w14:textId="77777777" w:rsidR="00021180" w:rsidRPr="00C25F0B" w:rsidRDefault="00021180" w:rsidP="006E7B5C">
            <w:pPr>
              <w:pStyle w:val="Default"/>
              <w:jc w:val="both"/>
              <w:rPr>
                <w:rFonts w:ascii="Tahoma" w:eastAsia="Tahoma" w:hAnsi="Tahoma" w:cs="Tahoma"/>
                <w:color w:val="auto"/>
                <w:sz w:val="22"/>
                <w:szCs w:val="22"/>
                <w:lang w:eastAsia="es-ES"/>
              </w:rPr>
            </w:pPr>
            <w:r w:rsidRPr="00C25F0B">
              <w:rPr>
                <w:rFonts w:ascii="Tahoma" w:eastAsia="Tahoma" w:hAnsi="Tahoma" w:cs="Tahoma"/>
                <w:color w:val="auto"/>
                <w:sz w:val="22"/>
                <w:szCs w:val="22"/>
                <w:lang w:eastAsia="es-ES"/>
              </w:rPr>
              <w:t xml:space="preserve">  </w:t>
            </w:r>
          </w:p>
          <w:p w14:paraId="2EFDB8AB" w14:textId="77777777" w:rsidR="00021180" w:rsidRPr="00C25F0B" w:rsidRDefault="00021180" w:rsidP="006E7B5C">
            <w:pPr>
              <w:jc w:val="both"/>
              <w:rPr>
                <w:rFonts w:ascii="Tahoma" w:eastAsia="Tahoma" w:hAnsi="Tahoma" w:cs="Tahoma"/>
                <w:b/>
                <w:bCs/>
                <w:color w:val="auto"/>
                <w:sz w:val="22"/>
                <w:szCs w:val="22"/>
                <w:lang w:val="es-CO"/>
              </w:rPr>
            </w:pPr>
          </w:p>
          <w:p w14:paraId="56A238A2" w14:textId="77777777" w:rsidR="00021180" w:rsidRPr="00C25F0B" w:rsidRDefault="00021180" w:rsidP="006E7B5C">
            <w:pPr>
              <w:jc w:val="both"/>
              <w:rPr>
                <w:rFonts w:ascii="Tahoma" w:eastAsia="Tahoma" w:hAnsi="Tahoma" w:cs="Tahoma"/>
                <w:b/>
                <w:bCs/>
                <w:color w:val="auto"/>
                <w:sz w:val="22"/>
                <w:szCs w:val="22"/>
                <w:lang w:val="es-CO"/>
              </w:rPr>
            </w:pPr>
            <w:r w:rsidRPr="00C25F0B">
              <w:rPr>
                <w:rFonts w:ascii="Tahoma" w:eastAsia="Tahoma" w:hAnsi="Tahoma" w:cs="Tahoma"/>
                <w:b/>
                <w:bCs/>
                <w:color w:val="auto"/>
                <w:sz w:val="22"/>
                <w:szCs w:val="22"/>
                <w:lang w:val="es-CO"/>
              </w:rPr>
              <w:t>QUINTA</w:t>
            </w:r>
          </w:p>
          <w:p w14:paraId="286387C1" w14:textId="77777777" w:rsidR="00021180" w:rsidRPr="00C25F0B" w:rsidRDefault="00021180" w:rsidP="006E7B5C">
            <w:pPr>
              <w:jc w:val="both"/>
              <w:rPr>
                <w:rFonts w:ascii="Tahoma" w:eastAsia="Tahoma" w:hAnsi="Tahoma" w:cs="Tahoma"/>
                <w:b/>
                <w:bCs/>
                <w:color w:val="auto"/>
                <w:sz w:val="22"/>
                <w:szCs w:val="22"/>
                <w:lang w:val="es-CO"/>
              </w:rPr>
            </w:pPr>
          </w:p>
          <w:p w14:paraId="0D5BB5FB" w14:textId="77777777" w:rsidR="00021180" w:rsidRPr="00C25F0B" w:rsidRDefault="00021180" w:rsidP="006E7B5C">
            <w:pPr>
              <w:pStyle w:val="Ttulo4"/>
              <w:spacing w:before="0"/>
              <w:jc w:val="both"/>
              <w:rPr>
                <w:rFonts w:ascii="Tahoma" w:eastAsia="Tahoma" w:hAnsi="Tahoma" w:cs="Tahoma"/>
                <w:i/>
                <w:iCs/>
                <w:color w:val="auto"/>
                <w:sz w:val="22"/>
                <w:szCs w:val="22"/>
                <w:lang w:val="es-CO"/>
              </w:rPr>
            </w:pPr>
            <w:r w:rsidRPr="00C25F0B">
              <w:rPr>
                <w:rFonts w:ascii="Tahoma" w:eastAsia="Tahoma" w:hAnsi="Tahoma" w:cs="Tahoma"/>
                <w:color w:val="auto"/>
                <w:sz w:val="22"/>
                <w:szCs w:val="22"/>
                <w:lang w:val="es-CO"/>
              </w:rPr>
              <w:t>CUSTODIA</w:t>
            </w:r>
          </w:p>
          <w:p w14:paraId="126120DF" w14:textId="77777777" w:rsidR="00021180" w:rsidRPr="00C25F0B" w:rsidRDefault="00021180" w:rsidP="006E7B5C">
            <w:pPr>
              <w:pStyle w:val="Sangradetextonormal"/>
              <w:ind w:left="0"/>
              <w:rPr>
                <w:rFonts w:ascii="Tahoma" w:eastAsia="Tahoma" w:hAnsi="Tahoma" w:cs="Tahoma"/>
                <w:color w:val="auto"/>
                <w:lang w:val="es-CO"/>
              </w:rPr>
            </w:pPr>
          </w:p>
          <w:p w14:paraId="3336D7D0" w14:textId="77777777" w:rsidR="00021180" w:rsidRPr="00C25F0B" w:rsidRDefault="00021180" w:rsidP="006E7B5C">
            <w:pPr>
              <w:pStyle w:val="Sangradetextonormal"/>
              <w:ind w:left="0"/>
              <w:rPr>
                <w:rFonts w:ascii="Tahoma" w:eastAsia="Tahoma" w:hAnsi="Tahoma" w:cs="Tahoma"/>
                <w:color w:val="auto"/>
                <w:lang w:val="es-CO"/>
              </w:rPr>
            </w:pPr>
            <w:r w:rsidRPr="00C25F0B">
              <w:rPr>
                <w:rFonts w:ascii="Tahoma" w:eastAsia="Tahoma" w:hAnsi="Tahoma" w:cs="Tahoma"/>
                <w:color w:val="auto"/>
                <w:lang w:val="es-CO"/>
              </w:rPr>
              <w:t>5.1</w:t>
            </w:r>
            <w:r w:rsidRPr="00C25F0B">
              <w:rPr>
                <w:rFonts w:ascii="Tahoma" w:hAnsi="Tahoma" w:cs="Tahoma"/>
              </w:rPr>
              <w:tab/>
            </w:r>
            <w:r w:rsidRPr="00C25F0B">
              <w:rPr>
                <w:rFonts w:ascii="Tahoma" w:eastAsia="Tahoma" w:hAnsi="Tahoma" w:cs="Tahoma"/>
                <w:color w:val="auto"/>
                <w:u w:val="single"/>
                <w:lang w:val="es-CO"/>
              </w:rPr>
              <w:t>Medidas de seguridad.</w:t>
            </w:r>
            <w:r w:rsidRPr="00C25F0B">
              <w:rPr>
                <w:rFonts w:ascii="Tahoma" w:eastAsia="Tahoma" w:hAnsi="Tahoma" w:cs="Tahoma"/>
                <w:color w:val="auto"/>
                <w:lang w:val="es-CO"/>
              </w:rPr>
              <w:t xml:space="preserve"> Las Partes garantizan que aplicarán todas las medidas de seguridad razonables para evitar la divulgación, fuga o uso no autorizado de la Información </w:t>
            </w:r>
            <w:r w:rsidRPr="00C25F0B">
              <w:rPr>
                <w:rFonts w:ascii="Tahoma" w:eastAsia="Tahoma" w:hAnsi="Tahoma" w:cs="Tahoma"/>
                <w:color w:val="auto"/>
                <w:lang w:val="es-CO"/>
              </w:rPr>
              <w:lastRenderedPageBreak/>
              <w:t>Confidencial suministrada por la Parte que se constituya en Parte Reveladora, con el mismo grado de cuidado y en la misma medida en que protegen su propia Información Confidencial.</w:t>
            </w:r>
          </w:p>
          <w:p w14:paraId="5A02275E" w14:textId="77777777" w:rsidR="00021180" w:rsidRPr="00C25F0B" w:rsidRDefault="00021180" w:rsidP="006E7B5C">
            <w:pPr>
              <w:ind w:firstLine="708"/>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Desde ya se conviene que toda la Información Confidencial que entregue una Parte a la otra deberá ser guardada por la Parte que se constituya en Parte Receptora en un lugar con acceso limitado únicamente a sus Representantes que en forma razonable requieran conocerla para el cumplimiento del Objeto de este Acuerdo.</w:t>
            </w:r>
          </w:p>
          <w:p w14:paraId="1FAD3511" w14:textId="77777777" w:rsidR="00021180" w:rsidRPr="00C25F0B" w:rsidRDefault="00021180" w:rsidP="006E7B5C">
            <w:pPr>
              <w:ind w:firstLine="708"/>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 xml:space="preserve"> </w:t>
            </w:r>
          </w:p>
          <w:p w14:paraId="52D98093" w14:textId="77777777" w:rsidR="00021180" w:rsidRPr="00C25F0B" w:rsidRDefault="00021180" w:rsidP="006E7B5C">
            <w:pPr>
              <w:pStyle w:val="Textoindependiente"/>
              <w:keepNext/>
              <w:spacing w:after="0"/>
              <w:jc w:val="both"/>
              <w:rPr>
                <w:rFonts w:ascii="Tahoma" w:eastAsia="Tahoma" w:hAnsi="Tahoma" w:cs="Tahoma"/>
                <w:b/>
                <w:bCs/>
                <w:color w:val="auto"/>
                <w:lang w:val="es-CO"/>
              </w:rPr>
            </w:pPr>
            <w:r w:rsidRPr="00C25F0B">
              <w:rPr>
                <w:rFonts w:ascii="Tahoma" w:eastAsia="Tahoma" w:hAnsi="Tahoma" w:cs="Tahoma"/>
                <w:b/>
                <w:bCs/>
                <w:color w:val="auto"/>
                <w:lang w:val="es-CO"/>
              </w:rPr>
              <w:t>SEXTA</w:t>
            </w:r>
          </w:p>
          <w:p w14:paraId="7D267877" w14:textId="77777777" w:rsidR="00021180" w:rsidRPr="00C25F0B" w:rsidRDefault="00021180" w:rsidP="006E7B5C">
            <w:pPr>
              <w:pStyle w:val="Textoindependiente"/>
              <w:keepNext/>
              <w:spacing w:after="0"/>
              <w:jc w:val="both"/>
              <w:rPr>
                <w:rFonts w:ascii="Tahoma" w:eastAsia="Tahoma" w:hAnsi="Tahoma" w:cs="Tahoma"/>
                <w:b/>
                <w:bCs/>
                <w:color w:val="auto"/>
                <w:lang w:val="es-CO"/>
              </w:rPr>
            </w:pPr>
          </w:p>
          <w:p w14:paraId="47E8711B" w14:textId="77777777" w:rsidR="00021180" w:rsidRPr="00C25F0B" w:rsidRDefault="00021180" w:rsidP="006E7B5C">
            <w:pPr>
              <w:pStyle w:val="Textoindependiente"/>
              <w:keepNext/>
              <w:spacing w:after="0"/>
              <w:jc w:val="both"/>
              <w:rPr>
                <w:rFonts w:ascii="Tahoma" w:eastAsia="Tahoma" w:hAnsi="Tahoma" w:cs="Tahoma"/>
                <w:b/>
                <w:bCs/>
                <w:color w:val="auto"/>
                <w:lang w:val="es-CO"/>
              </w:rPr>
            </w:pPr>
            <w:r w:rsidRPr="00C25F0B">
              <w:rPr>
                <w:rFonts w:ascii="Tahoma" w:eastAsia="Tahoma" w:hAnsi="Tahoma" w:cs="Tahoma"/>
                <w:b/>
                <w:bCs/>
                <w:color w:val="auto"/>
                <w:lang w:val="es-CO"/>
              </w:rPr>
              <w:t>ACCIONES</w:t>
            </w:r>
          </w:p>
          <w:p w14:paraId="3B47E6A9" w14:textId="77777777" w:rsidR="00021180" w:rsidRPr="00C25F0B" w:rsidRDefault="00021180" w:rsidP="006E7B5C">
            <w:pPr>
              <w:pStyle w:val="Textoindependiente"/>
              <w:keepNext/>
              <w:spacing w:after="0"/>
              <w:jc w:val="both"/>
              <w:rPr>
                <w:rFonts w:ascii="Tahoma" w:eastAsia="Tahoma" w:hAnsi="Tahoma" w:cs="Tahoma"/>
                <w:b/>
                <w:bCs/>
                <w:color w:val="auto"/>
                <w:lang w:val="es-CO"/>
              </w:rPr>
            </w:pPr>
          </w:p>
          <w:p w14:paraId="5068B0AB" w14:textId="77777777" w:rsidR="00021180" w:rsidRPr="00C25F0B" w:rsidRDefault="00021180" w:rsidP="006E7B5C">
            <w:pPr>
              <w:pStyle w:val="Textoindependiente"/>
              <w:keepNext/>
              <w:spacing w:after="0"/>
              <w:jc w:val="both"/>
              <w:rPr>
                <w:rFonts w:ascii="Tahoma" w:eastAsia="Tahoma" w:hAnsi="Tahoma" w:cs="Tahoma"/>
                <w:color w:val="auto"/>
                <w:lang w:val="es-CO"/>
              </w:rPr>
            </w:pPr>
            <w:r w:rsidRPr="00C25F0B">
              <w:rPr>
                <w:rFonts w:ascii="Tahoma" w:eastAsia="Tahoma" w:hAnsi="Tahoma" w:cs="Tahoma"/>
                <w:color w:val="auto"/>
                <w:lang w:val="es-CL"/>
              </w:rPr>
              <w:t xml:space="preserve">6.1    </w:t>
            </w:r>
            <w:r w:rsidRPr="00C25F0B">
              <w:rPr>
                <w:rFonts w:ascii="Tahoma" w:eastAsia="Tahoma" w:hAnsi="Tahoma" w:cs="Tahoma"/>
                <w:color w:val="auto"/>
                <w:u w:val="single"/>
                <w:lang w:val="es-CL"/>
              </w:rPr>
              <w:t>Acciones</w:t>
            </w:r>
            <w:r w:rsidRPr="00C25F0B">
              <w:rPr>
                <w:rFonts w:ascii="Tahoma" w:eastAsia="Tahoma" w:hAnsi="Tahoma" w:cs="Tahoma"/>
                <w:color w:val="auto"/>
                <w:lang w:val="es-CL"/>
              </w:rPr>
              <w:t>. La parte Receptora reconoce que el incumplimiento de cualquiera de las obligaciones o disposiciones contenidas en el presente Acuerdo pueden causar a la Parte Reveladora, pérdidas que no se repararían adecuadamente sólo con una indemnización de daños y perjuicios.  En consecuencia, la parte afectada podrá, en adición a cualquier otra acción aquí prevista, exigir el cumplimiento del presente Acuerdo mediante una medida cautelar y/u otra acción ante una autoridad judicial u otra autoridad competente. Sin perjuicio de lo antes expuesto, en cualquier caso, la Parte afectada también tendrá derecho al pago de daños y perjuicios de acuerdo con la cláusula 9.3 del presente acuerdo.</w:t>
            </w:r>
          </w:p>
          <w:p w14:paraId="5B4E70B4" w14:textId="77777777" w:rsidR="00021180" w:rsidRPr="00C25F0B" w:rsidRDefault="00021180" w:rsidP="006E7B5C">
            <w:pPr>
              <w:pStyle w:val="Textoindependiente"/>
              <w:keepNext/>
              <w:spacing w:after="0"/>
              <w:jc w:val="both"/>
              <w:rPr>
                <w:rFonts w:ascii="Tahoma" w:eastAsia="Tahoma" w:hAnsi="Tahoma" w:cs="Tahoma"/>
                <w:b/>
                <w:bCs/>
                <w:color w:val="auto"/>
                <w:lang w:val="es-CO"/>
              </w:rPr>
            </w:pPr>
          </w:p>
          <w:p w14:paraId="6B468866" w14:textId="77777777" w:rsidR="00021180" w:rsidRPr="00C25F0B" w:rsidRDefault="00021180" w:rsidP="006E7B5C">
            <w:pPr>
              <w:pStyle w:val="Textoindependiente"/>
              <w:keepNext/>
              <w:spacing w:after="0"/>
              <w:jc w:val="both"/>
              <w:rPr>
                <w:rFonts w:ascii="Tahoma" w:eastAsia="Tahoma" w:hAnsi="Tahoma" w:cs="Tahoma"/>
                <w:b/>
                <w:bCs/>
                <w:color w:val="auto"/>
                <w:lang w:val="es-CO"/>
              </w:rPr>
            </w:pPr>
            <w:r w:rsidRPr="00C25F0B">
              <w:rPr>
                <w:rFonts w:ascii="Tahoma" w:eastAsia="Tahoma" w:hAnsi="Tahoma" w:cs="Tahoma"/>
                <w:b/>
                <w:bCs/>
                <w:color w:val="auto"/>
                <w:lang w:val="es-CO"/>
              </w:rPr>
              <w:t>SÉPTIMA</w:t>
            </w:r>
          </w:p>
          <w:p w14:paraId="0BEB972F" w14:textId="77777777" w:rsidR="00021180" w:rsidRPr="00C25F0B" w:rsidRDefault="00021180" w:rsidP="006E7B5C">
            <w:pPr>
              <w:pStyle w:val="Textoindependiente"/>
              <w:keepNext/>
              <w:spacing w:after="0"/>
              <w:jc w:val="both"/>
              <w:rPr>
                <w:rFonts w:ascii="Tahoma" w:eastAsia="Tahoma" w:hAnsi="Tahoma" w:cs="Tahoma"/>
                <w:b/>
                <w:bCs/>
                <w:color w:val="auto"/>
                <w:lang w:val="es-CO"/>
              </w:rPr>
            </w:pPr>
          </w:p>
          <w:p w14:paraId="6813AFBA" w14:textId="77777777" w:rsidR="00021180" w:rsidRPr="00C25F0B" w:rsidRDefault="00021180" w:rsidP="006E7B5C">
            <w:pPr>
              <w:tabs>
                <w:tab w:val="left" w:pos="5400"/>
              </w:tabs>
              <w:jc w:val="both"/>
              <w:rPr>
                <w:rFonts w:ascii="Tahoma" w:eastAsia="Tahoma" w:hAnsi="Tahoma" w:cs="Tahoma"/>
                <w:b/>
                <w:bCs/>
                <w:color w:val="auto"/>
                <w:sz w:val="22"/>
                <w:szCs w:val="22"/>
                <w:lang w:val="es-CO"/>
              </w:rPr>
            </w:pPr>
            <w:r w:rsidRPr="00C25F0B">
              <w:rPr>
                <w:rFonts w:ascii="Tahoma" w:eastAsia="Tahoma" w:hAnsi="Tahoma" w:cs="Tahoma"/>
                <w:b/>
                <w:bCs/>
                <w:color w:val="auto"/>
                <w:sz w:val="22"/>
                <w:szCs w:val="22"/>
                <w:lang w:val="es-CO"/>
              </w:rPr>
              <w:t>PROTECCIÓN DE DATOS PERSONALES.</w:t>
            </w:r>
          </w:p>
          <w:p w14:paraId="5649619D" w14:textId="77777777" w:rsidR="00021180" w:rsidRPr="00C25F0B" w:rsidRDefault="00021180" w:rsidP="006E7B5C">
            <w:pPr>
              <w:tabs>
                <w:tab w:val="left" w:pos="5400"/>
              </w:tabs>
              <w:jc w:val="both"/>
              <w:rPr>
                <w:rFonts w:ascii="Tahoma" w:eastAsia="Tahoma" w:hAnsi="Tahoma" w:cs="Tahoma"/>
                <w:b/>
                <w:bCs/>
                <w:color w:val="auto"/>
                <w:sz w:val="22"/>
                <w:szCs w:val="22"/>
                <w:lang w:val="es-CO"/>
              </w:rPr>
            </w:pPr>
          </w:p>
          <w:p w14:paraId="5832A537" w14:textId="77777777" w:rsidR="00021180" w:rsidRPr="00C25F0B" w:rsidRDefault="00021180" w:rsidP="006E7B5C">
            <w:pPr>
              <w:tabs>
                <w:tab w:val="left" w:pos="5400"/>
              </w:tabs>
              <w:jc w:val="both"/>
              <w:rPr>
                <w:rFonts w:ascii="Tahoma" w:eastAsia="Tahoma" w:hAnsi="Tahoma" w:cs="Tahoma"/>
                <w:b/>
                <w:bCs/>
                <w:color w:val="auto"/>
                <w:sz w:val="22"/>
                <w:szCs w:val="22"/>
                <w:lang w:val="es-CO"/>
              </w:rPr>
            </w:pPr>
            <w:r w:rsidRPr="00C25F0B">
              <w:rPr>
                <w:rFonts w:ascii="Tahoma" w:eastAsia="Tahoma" w:hAnsi="Tahoma" w:cs="Tahoma"/>
                <w:color w:val="auto"/>
                <w:sz w:val="22"/>
                <w:szCs w:val="22"/>
                <w:lang w:val="es-CO"/>
              </w:rPr>
              <w:t xml:space="preserve">Las partes se obligan a proteger de manera especial la información privada, datos de carácter personal y demás información que permita identificar a una persona o hacerla identificable, y a la cual se acceda de conformidad con su política </w:t>
            </w:r>
            <w:r w:rsidRPr="00C25F0B">
              <w:rPr>
                <w:rFonts w:ascii="Tahoma" w:eastAsia="Tahoma" w:hAnsi="Tahoma" w:cs="Tahoma"/>
                <w:color w:val="auto"/>
                <w:sz w:val="22"/>
                <w:szCs w:val="22"/>
                <w:lang w:val="es-CO"/>
              </w:rPr>
              <w:lastRenderedPageBreak/>
              <w:t>de protección de datos personales o conforme a la Ley 1581 de 2012 y al decreto 1377 de 2013.</w:t>
            </w:r>
          </w:p>
          <w:p w14:paraId="29F91F60" w14:textId="77777777" w:rsidR="00021180" w:rsidRPr="00C25F0B" w:rsidRDefault="00021180" w:rsidP="006E7B5C">
            <w:pPr>
              <w:tabs>
                <w:tab w:val="left" w:pos="5400"/>
              </w:tabs>
              <w:jc w:val="both"/>
              <w:rPr>
                <w:rFonts w:ascii="Tahoma" w:eastAsia="Tahoma" w:hAnsi="Tahoma" w:cs="Tahoma"/>
                <w:b/>
                <w:bCs/>
                <w:color w:val="auto"/>
                <w:sz w:val="22"/>
                <w:szCs w:val="22"/>
                <w:lang w:val="es-CO"/>
              </w:rPr>
            </w:pPr>
          </w:p>
          <w:p w14:paraId="55356B08" w14:textId="77777777" w:rsidR="00021180" w:rsidRPr="00C25F0B" w:rsidRDefault="00021180" w:rsidP="006E7B5C">
            <w:pPr>
              <w:tabs>
                <w:tab w:val="left" w:pos="5400"/>
              </w:tabs>
              <w:jc w:val="both"/>
              <w:rPr>
                <w:rFonts w:ascii="Tahoma" w:eastAsia="Tahoma" w:hAnsi="Tahoma" w:cs="Tahoma"/>
                <w:b/>
                <w:bCs/>
                <w:color w:val="auto"/>
                <w:sz w:val="22"/>
                <w:szCs w:val="22"/>
                <w:lang w:val="es-CO"/>
              </w:rPr>
            </w:pPr>
          </w:p>
          <w:p w14:paraId="7D5804D8" w14:textId="77777777" w:rsidR="00021180" w:rsidRPr="00C25F0B" w:rsidRDefault="00021180" w:rsidP="006E7B5C">
            <w:pPr>
              <w:tabs>
                <w:tab w:val="left" w:pos="144"/>
              </w:tabs>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La parte receptora deberá adoptar todas las medidas de seguridad de tipo lógico, administrativo y físico que sean adecuadas de acuerdo con la naturaleza de la información personal a la que acceda, con el objeto de garantizar que este tipo de información no será usada, comercializada, cedida, transferida y/o no será sometida a cualquier otro tratamiento contrario a la finalidad expuesta y autorizada por los titulares de la misma.</w:t>
            </w:r>
          </w:p>
          <w:p w14:paraId="34BEC4BC" w14:textId="77777777" w:rsidR="00021180" w:rsidRPr="00C25F0B" w:rsidRDefault="00021180" w:rsidP="006E7B5C">
            <w:pPr>
              <w:tabs>
                <w:tab w:val="left" w:pos="5400"/>
              </w:tabs>
              <w:jc w:val="both"/>
              <w:rPr>
                <w:rFonts w:ascii="Tahoma" w:eastAsia="Tahoma" w:hAnsi="Tahoma" w:cs="Tahoma"/>
                <w:b/>
                <w:bCs/>
                <w:color w:val="auto"/>
                <w:sz w:val="22"/>
                <w:szCs w:val="22"/>
                <w:lang w:val="es-CO"/>
              </w:rPr>
            </w:pPr>
          </w:p>
          <w:p w14:paraId="158E3A4A" w14:textId="77777777" w:rsidR="00021180" w:rsidRPr="00C25F0B" w:rsidRDefault="00021180" w:rsidP="006E7B5C">
            <w:pPr>
              <w:tabs>
                <w:tab w:val="left" w:pos="5400"/>
              </w:tabs>
              <w:jc w:val="both"/>
              <w:rPr>
                <w:rFonts w:ascii="Tahoma" w:eastAsia="Tahoma" w:hAnsi="Tahoma" w:cs="Tahoma"/>
                <w:b/>
                <w:bCs/>
                <w:color w:val="auto"/>
                <w:sz w:val="22"/>
                <w:szCs w:val="22"/>
                <w:lang w:val="es-CO"/>
              </w:rPr>
            </w:pPr>
            <w:r w:rsidRPr="00C25F0B">
              <w:rPr>
                <w:rFonts w:ascii="Tahoma" w:eastAsia="Tahoma" w:hAnsi="Tahoma" w:cs="Tahoma"/>
                <w:b/>
                <w:bCs/>
                <w:color w:val="auto"/>
                <w:sz w:val="22"/>
                <w:szCs w:val="22"/>
                <w:lang w:val="es-CO"/>
              </w:rPr>
              <w:t>OCTAVO</w:t>
            </w:r>
          </w:p>
          <w:p w14:paraId="0C5EE222" w14:textId="77777777" w:rsidR="00021180" w:rsidRPr="00C25F0B" w:rsidRDefault="00021180" w:rsidP="006E7B5C">
            <w:pPr>
              <w:tabs>
                <w:tab w:val="left" w:pos="5400"/>
              </w:tabs>
              <w:jc w:val="both"/>
              <w:rPr>
                <w:rFonts w:ascii="Tahoma" w:eastAsia="Tahoma" w:hAnsi="Tahoma" w:cs="Tahoma"/>
                <w:b/>
                <w:bCs/>
                <w:color w:val="auto"/>
                <w:sz w:val="22"/>
                <w:szCs w:val="22"/>
                <w:lang w:val="es-CO"/>
              </w:rPr>
            </w:pPr>
          </w:p>
          <w:p w14:paraId="2F15DD23" w14:textId="77777777" w:rsidR="00021180" w:rsidRPr="00C25F0B" w:rsidRDefault="00021180" w:rsidP="006E7B5C">
            <w:pPr>
              <w:tabs>
                <w:tab w:val="left" w:pos="5400"/>
              </w:tabs>
              <w:jc w:val="both"/>
              <w:rPr>
                <w:rFonts w:ascii="Tahoma" w:eastAsia="Tahoma" w:hAnsi="Tahoma" w:cs="Tahoma"/>
                <w:b/>
                <w:bCs/>
                <w:color w:val="auto"/>
                <w:sz w:val="22"/>
                <w:szCs w:val="22"/>
                <w:lang w:val="es-CO"/>
              </w:rPr>
            </w:pPr>
            <w:r w:rsidRPr="00C25F0B">
              <w:rPr>
                <w:rFonts w:ascii="Tahoma" w:eastAsia="Tahoma" w:hAnsi="Tahoma" w:cs="Tahoma"/>
                <w:b/>
                <w:bCs/>
                <w:color w:val="auto"/>
                <w:sz w:val="22"/>
                <w:szCs w:val="22"/>
                <w:lang w:val="es-CO"/>
              </w:rPr>
              <w:t>ENTREGA DE LA INFORMACIÓN</w:t>
            </w:r>
          </w:p>
          <w:p w14:paraId="74D156B0" w14:textId="77777777" w:rsidR="00021180" w:rsidRPr="00C25F0B" w:rsidRDefault="00021180" w:rsidP="006E7B5C">
            <w:pPr>
              <w:tabs>
                <w:tab w:val="left" w:pos="5400"/>
              </w:tabs>
              <w:jc w:val="both"/>
              <w:rPr>
                <w:rFonts w:ascii="Tahoma" w:eastAsia="Tahoma" w:hAnsi="Tahoma" w:cs="Tahoma"/>
                <w:b/>
                <w:bCs/>
                <w:color w:val="auto"/>
                <w:sz w:val="22"/>
                <w:szCs w:val="22"/>
                <w:lang w:val="es-CO"/>
              </w:rPr>
            </w:pPr>
          </w:p>
          <w:p w14:paraId="1DF78903" w14:textId="77777777" w:rsidR="00021180" w:rsidRPr="00C25F0B" w:rsidRDefault="00021180" w:rsidP="006E7B5C">
            <w:pPr>
              <w:tabs>
                <w:tab w:val="left" w:pos="5400"/>
              </w:tabs>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De la información que sea requerida o entregada a la parte receptora se dejará constancia en un acta en la cual se relacionará la información suministrada, el fin para el cual se entrega y el medio en el que se entregó. Dichas actas formarán parte integral del presente acuerdo.</w:t>
            </w:r>
          </w:p>
          <w:p w14:paraId="3C50014C" w14:textId="77777777" w:rsidR="00021180" w:rsidRPr="00C25F0B" w:rsidRDefault="00021180" w:rsidP="006E7B5C">
            <w:pPr>
              <w:pStyle w:val="Textoindependiente"/>
              <w:keepNext/>
              <w:spacing w:after="0"/>
              <w:jc w:val="both"/>
              <w:rPr>
                <w:rFonts w:ascii="Tahoma" w:eastAsia="Tahoma" w:hAnsi="Tahoma" w:cs="Tahoma"/>
                <w:b/>
                <w:bCs/>
                <w:color w:val="auto"/>
                <w:lang w:val="es-CO"/>
              </w:rPr>
            </w:pPr>
          </w:p>
          <w:p w14:paraId="644E85D7" w14:textId="77777777" w:rsidR="00021180" w:rsidRPr="00C25F0B" w:rsidRDefault="00021180" w:rsidP="006E7B5C">
            <w:pPr>
              <w:pStyle w:val="Textoindependiente"/>
              <w:keepNext/>
              <w:spacing w:after="0"/>
              <w:jc w:val="both"/>
              <w:rPr>
                <w:rFonts w:ascii="Tahoma" w:eastAsia="Tahoma" w:hAnsi="Tahoma" w:cs="Tahoma"/>
                <w:b/>
                <w:bCs/>
                <w:color w:val="auto"/>
                <w:lang w:val="es-CO"/>
              </w:rPr>
            </w:pPr>
            <w:r w:rsidRPr="00C25F0B">
              <w:rPr>
                <w:rFonts w:ascii="Tahoma" w:eastAsia="Tahoma" w:hAnsi="Tahoma" w:cs="Tahoma"/>
                <w:b/>
                <w:bCs/>
                <w:color w:val="auto"/>
                <w:lang w:val="es-CO"/>
              </w:rPr>
              <w:t>NOVENO</w:t>
            </w:r>
          </w:p>
          <w:p w14:paraId="33718304" w14:textId="77777777" w:rsidR="00021180" w:rsidRPr="00C25F0B" w:rsidRDefault="00021180" w:rsidP="006E7B5C">
            <w:pPr>
              <w:pStyle w:val="Ttulo4"/>
              <w:spacing w:before="0"/>
              <w:jc w:val="both"/>
              <w:rPr>
                <w:rFonts w:ascii="Tahoma" w:eastAsia="Tahoma" w:hAnsi="Tahoma" w:cs="Tahoma"/>
                <w:color w:val="auto"/>
                <w:sz w:val="22"/>
                <w:szCs w:val="22"/>
                <w:lang w:val="es-CO"/>
              </w:rPr>
            </w:pPr>
          </w:p>
          <w:p w14:paraId="24BBF83D" w14:textId="77777777" w:rsidR="00021180" w:rsidRPr="00C25F0B" w:rsidRDefault="00021180" w:rsidP="006E7B5C">
            <w:pPr>
              <w:pStyle w:val="Ttulo4"/>
              <w:spacing w:before="0"/>
              <w:jc w:val="both"/>
              <w:rPr>
                <w:rFonts w:ascii="Tahoma" w:eastAsia="Tahoma" w:hAnsi="Tahoma" w:cs="Tahoma"/>
                <w:i/>
                <w:iCs/>
                <w:color w:val="auto"/>
                <w:sz w:val="22"/>
                <w:szCs w:val="22"/>
                <w:lang w:val="es-CO"/>
              </w:rPr>
            </w:pPr>
            <w:r w:rsidRPr="00C25F0B">
              <w:rPr>
                <w:rFonts w:ascii="Tahoma" w:eastAsia="Tahoma" w:hAnsi="Tahoma" w:cs="Tahoma"/>
                <w:color w:val="auto"/>
                <w:sz w:val="22"/>
                <w:szCs w:val="22"/>
                <w:lang w:val="es-CO"/>
              </w:rPr>
              <w:t>MISCELÁNEOS</w:t>
            </w:r>
          </w:p>
          <w:p w14:paraId="5A2EF016" w14:textId="77777777" w:rsidR="00021180" w:rsidRPr="00C25F0B" w:rsidRDefault="00021180" w:rsidP="006E7B5C">
            <w:pPr>
              <w:keepNext/>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 xml:space="preserve"> </w:t>
            </w:r>
          </w:p>
          <w:p w14:paraId="55BD511C"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 xml:space="preserve">9.1    </w:t>
            </w:r>
            <w:r w:rsidRPr="00C25F0B">
              <w:rPr>
                <w:rFonts w:ascii="Tahoma" w:eastAsia="Tahoma" w:hAnsi="Tahoma" w:cs="Tahoma"/>
                <w:color w:val="auto"/>
                <w:sz w:val="22"/>
                <w:szCs w:val="22"/>
                <w:u w:val="single"/>
                <w:lang w:val="es-CO"/>
              </w:rPr>
              <w:t>No otorgamiento de derechos.</w:t>
            </w:r>
            <w:r w:rsidRPr="00C25F0B">
              <w:rPr>
                <w:rFonts w:ascii="Tahoma" w:eastAsia="Tahoma" w:hAnsi="Tahoma" w:cs="Tahoma"/>
                <w:color w:val="auto"/>
                <w:sz w:val="22"/>
                <w:szCs w:val="22"/>
                <w:lang w:val="es-CO"/>
              </w:rPr>
              <w:t xml:space="preserve">  La entrega de información sea confidencial o no, no concede a la Parte Receptora, ni expresa ni implícitamente, autorización, permiso o licencia de uso de marcas comerciales, patentes, derechos de autor o de cualquier otro derecho de propiedad industrial o intelectual sobre la misma. </w:t>
            </w:r>
          </w:p>
          <w:p w14:paraId="5ADD8632" w14:textId="77777777" w:rsidR="00021180" w:rsidRPr="00C25F0B" w:rsidRDefault="00021180" w:rsidP="006E7B5C">
            <w:pPr>
              <w:pStyle w:val="Ttulo4"/>
              <w:spacing w:before="0"/>
              <w:jc w:val="both"/>
              <w:rPr>
                <w:rFonts w:ascii="Tahoma" w:eastAsia="Tahoma" w:hAnsi="Tahoma" w:cs="Tahoma"/>
                <w:b w:val="0"/>
                <w:bCs w:val="0"/>
                <w:i/>
                <w:iCs/>
                <w:color w:val="auto"/>
                <w:sz w:val="22"/>
                <w:szCs w:val="22"/>
                <w:lang w:val="es-CO"/>
              </w:rPr>
            </w:pPr>
          </w:p>
          <w:p w14:paraId="7F7222FF" w14:textId="77777777" w:rsidR="00021180" w:rsidRPr="00C25F0B" w:rsidRDefault="00021180" w:rsidP="006E7B5C">
            <w:pPr>
              <w:ind w:firstLine="708"/>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 xml:space="preserve">Ni este Acuerdo, ni la entrega o recepción de información, sea confidencial o no, constituirá o implicará promesa de efectuar contrato alguno por cualquiera de las Partes.       </w:t>
            </w:r>
          </w:p>
          <w:p w14:paraId="58B593FC" w14:textId="77777777" w:rsidR="00021180" w:rsidRPr="00C25F0B" w:rsidRDefault="00021180" w:rsidP="006E7B5C">
            <w:pPr>
              <w:jc w:val="both"/>
              <w:rPr>
                <w:rFonts w:ascii="Tahoma" w:eastAsia="Tahoma" w:hAnsi="Tahoma" w:cs="Tahoma"/>
                <w:color w:val="auto"/>
                <w:sz w:val="22"/>
                <w:szCs w:val="22"/>
                <w:lang w:val="es-CO"/>
              </w:rPr>
            </w:pPr>
          </w:p>
          <w:p w14:paraId="48FB146C" w14:textId="77777777" w:rsidR="00021180" w:rsidRPr="00C25F0B" w:rsidRDefault="00021180" w:rsidP="006E7B5C">
            <w:pPr>
              <w:pStyle w:val="Ttulo4"/>
              <w:spacing w:before="0"/>
              <w:jc w:val="both"/>
              <w:rPr>
                <w:rFonts w:ascii="Tahoma" w:eastAsia="Tahoma" w:hAnsi="Tahoma" w:cs="Tahoma"/>
                <w:b w:val="0"/>
                <w:bCs w:val="0"/>
                <w:i/>
                <w:iCs/>
                <w:color w:val="auto"/>
                <w:sz w:val="22"/>
                <w:szCs w:val="22"/>
                <w:lang w:val="es-CO"/>
              </w:rPr>
            </w:pPr>
            <w:r w:rsidRPr="00C25F0B">
              <w:rPr>
                <w:rFonts w:ascii="Tahoma" w:eastAsia="Tahoma" w:hAnsi="Tahoma" w:cs="Tahoma"/>
                <w:b w:val="0"/>
                <w:bCs w:val="0"/>
                <w:color w:val="auto"/>
                <w:sz w:val="22"/>
                <w:szCs w:val="22"/>
                <w:lang w:val="es-CO"/>
              </w:rPr>
              <w:t xml:space="preserve">Este Acuerdo debe beneficiar y comprometer únicamente a las Partes y no puede ser cedido ni </w:t>
            </w:r>
            <w:r w:rsidRPr="00C25F0B">
              <w:rPr>
                <w:rFonts w:ascii="Tahoma" w:eastAsia="Tahoma" w:hAnsi="Tahoma" w:cs="Tahoma"/>
                <w:b w:val="0"/>
                <w:bCs w:val="0"/>
                <w:color w:val="auto"/>
                <w:sz w:val="22"/>
                <w:szCs w:val="22"/>
                <w:lang w:val="es-CO"/>
              </w:rPr>
              <w:lastRenderedPageBreak/>
              <w:t>transferido sin el previo consentimiento escrito de las Partes.</w:t>
            </w:r>
          </w:p>
          <w:p w14:paraId="634B3FF6" w14:textId="77777777" w:rsidR="00021180" w:rsidRPr="00C25F0B" w:rsidRDefault="00021180" w:rsidP="006E7B5C">
            <w:pPr>
              <w:pStyle w:val="Ttulo4"/>
              <w:spacing w:before="0"/>
              <w:jc w:val="both"/>
              <w:rPr>
                <w:rFonts w:ascii="Tahoma" w:eastAsia="Tahoma" w:hAnsi="Tahoma" w:cs="Tahoma"/>
                <w:b w:val="0"/>
                <w:bCs w:val="0"/>
                <w:i/>
                <w:iCs/>
                <w:color w:val="auto"/>
                <w:sz w:val="22"/>
                <w:szCs w:val="22"/>
                <w:lang w:val="es-CO"/>
              </w:rPr>
            </w:pPr>
          </w:p>
          <w:p w14:paraId="58E19A34"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 xml:space="preserve">9.2       </w:t>
            </w:r>
            <w:r w:rsidRPr="00C25F0B">
              <w:rPr>
                <w:rFonts w:ascii="Tahoma" w:eastAsia="Tahoma" w:hAnsi="Tahoma" w:cs="Tahoma"/>
                <w:color w:val="auto"/>
                <w:sz w:val="22"/>
                <w:szCs w:val="22"/>
                <w:u w:val="single"/>
                <w:lang w:val="es-CO"/>
              </w:rPr>
              <w:t>Cumplimiento de la ley</w:t>
            </w:r>
            <w:r w:rsidRPr="00C25F0B">
              <w:rPr>
                <w:rFonts w:ascii="Tahoma" w:eastAsia="Tahoma" w:hAnsi="Tahoma" w:cs="Tahoma"/>
                <w:color w:val="auto"/>
                <w:sz w:val="22"/>
                <w:szCs w:val="22"/>
                <w:lang w:val="es-CO"/>
              </w:rPr>
              <w:t>. Cada Parte debe observar y cumplir con todas las leyes, decretos, ordenanzas, órdenes, reglas y regulaciones de todas las agencias gubernamentales, nacionales, distritales, departamentales, autoridades, juntas directivas o comisiones que tengan jurisdicción sobre el uso de cualquier tipo de información que se entregue o se reciba como resultado de este Acuerdo.</w:t>
            </w:r>
          </w:p>
          <w:p w14:paraId="61E5B4ED" w14:textId="77777777" w:rsidR="00021180" w:rsidRPr="00C25F0B" w:rsidRDefault="00021180" w:rsidP="006E7B5C">
            <w:pPr>
              <w:pStyle w:val="Ttulo4"/>
              <w:spacing w:before="0"/>
              <w:jc w:val="both"/>
              <w:rPr>
                <w:rFonts w:ascii="Tahoma" w:eastAsia="Tahoma" w:hAnsi="Tahoma" w:cs="Tahoma"/>
                <w:b w:val="0"/>
                <w:bCs w:val="0"/>
                <w:i/>
                <w:iCs/>
                <w:color w:val="auto"/>
                <w:sz w:val="22"/>
                <w:szCs w:val="22"/>
                <w:lang w:val="es-CO"/>
              </w:rPr>
            </w:pPr>
          </w:p>
          <w:p w14:paraId="445AC17D"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 xml:space="preserve">9.3 </w:t>
            </w:r>
            <w:r w:rsidRPr="00C25F0B">
              <w:rPr>
                <w:rFonts w:ascii="Tahoma" w:eastAsia="Tahoma" w:hAnsi="Tahoma" w:cs="Tahoma"/>
                <w:color w:val="auto"/>
                <w:sz w:val="22"/>
                <w:szCs w:val="22"/>
                <w:u w:val="single"/>
                <w:lang w:val="es-CO"/>
              </w:rPr>
              <w:t>Ley Aplicable</w:t>
            </w:r>
            <w:r w:rsidRPr="00C25F0B">
              <w:rPr>
                <w:rFonts w:ascii="Tahoma" w:eastAsia="Tahoma" w:hAnsi="Tahoma" w:cs="Tahoma"/>
                <w:color w:val="auto"/>
                <w:sz w:val="22"/>
                <w:szCs w:val="22"/>
                <w:lang w:val="es-CO"/>
              </w:rPr>
              <w:t>. La celebración, interpretación y ejecución de este Acuerdo se regirá por las leyes de la República de Colombia.</w:t>
            </w:r>
          </w:p>
          <w:p w14:paraId="68BDA6A2" w14:textId="77777777" w:rsidR="00021180" w:rsidRPr="00C25F0B" w:rsidRDefault="00021180" w:rsidP="006E7B5C">
            <w:pPr>
              <w:pStyle w:val="Prrafodelista"/>
              <w:rPr>
                <w:rFonts w:ascii="Tahoma" w:eastAsia="Tahoma" w:hAnsi="Tahoma" w:cs="Tahoma"/>
                <w:color w:val="auto"/>
                <w:lang w:val="es-CO"/>
              </w:rPr>
            </w:pPr>
          </w:p>
          <w:p w14:paraId="4EAE86F7" w14:textId="77777777" w:rsidR="00021180" w:rsidRPr="00C25F0B" w:rsidRDefault="00021180" w:rsidP="006E7B5C">
            <w:pPr>
              <w:pStyle w:val="Prrafodelista"/>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63"/>
              <w:contextualSpacing/>
              <w:jc w:val="both"/>
              <w:rPr>
                <w:rFonts w:ascii="Tahoma" w:eastAsia="Tahoma" w:hAnsi="Tahoma" w:cs="Tahoma"/>
                <w:color w:val="auto"/>
                <w:lang w:val="es-MX"/>
              </w:rPr>
            </w:pPr>
            <w:r w:rsidRPr="00C25F0B">
              <w:rPr>
                <w:rFonts w:ascii="Tahoma" w:eastAsia="Tahoma" w:hAnsi="Tahoma" w:cs="Tahoma"/>
                <w:color w:val="auto"/>
                <w:lang w:val="es-MX"/>
              </w:rPr>
              <w:t>Las Partes se comprometen a intentar resolver de buena fe y de manera directa cualquier desacuerdo, diferencia o controversia que surja de o en relación con este Acuerdo. Si en el término de treinta (30) días calendario no se lograra un acuerdo, la disputa será resuelta definitivamente por la jurisdicción competente.</w:t>
            </w:r>
          </w:p>
          <w:p w14:paraId="187CA413" w14:textId="77777777" w:rsidR="00021180" w:rsidRPr="00C25F0B" w:rsidRDefault="00021180" w:rsidP="006E7B5C">
            <w:pPr>
              <w:jc w:val="both"/>
              <w:rPr>
                <w:rFonts w:ascii="Tahoma" w:eastAsia="Tahoma" w:hAnsi="Tahoma" w:cs="Tahoma"/>
                <w:color w:val="auto"/>
                <w:sz w:val="22"/>
                <w:szCs w:val="22"/>
                <w:lang w:val="es-CO"/>
              </w:rPr>
            </w:pPr>
          </w:p>
          <w:p w14:paraId="00AF276D"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9.4</w:t>
            </w:r>
            <w:r w:rsidRPr="00C25F0B">
              <w:rPr>
                <w:rFonts w:ascii="Tahoma" w:hAnsi="Tahoma" w:cs="Tahoma"/>
              </w:rPr>
              <w:tab/>
            </w:r>
            <w:r w:rsidRPr="00C25F0B">
              <w:rPr>
                <w:rFonts w:ascii="Tahoma" w:eastAsia="Tahoma" w:hAnsi="Tahoma" w:cs="Tahoma"/>
                <w:color w:val="auto"/>
                <w:sz w:val="22"/>
                <w:szCs w:val="22"/>
                <w:u w:val="single"/>
                <w:lang w:val="es-CO"/>
              </w:rPr>
              <w:t>Disposiciones Inválidas.</w:t>
            </w:r>
            <w:r w:rsidRPr="00C25F0B">
              <w:rPr>
                <w:rFonts w:ascii="Tahoma" w:eastAsia="Tahoma" w:hAnsi="Tahoma" w:cs="Tahoma"/>
                <w:color w:val="auto"/>
                <w:sz w:val="22"/>
                <w:szCs w:val="22"/>
                <w:lang w:val="es-CO"/>
              </w:rPr>
              <w:t xml:space="preserve"> Si alguna de las disposiciones de este Acuerdo llegare a ser ilegal, invalido o inexigible bajo las leyes presentes o futuras, dicha disposición deberá excluirse, y este Acuerdo deberá ser interpretado y ejecutado como si dicha disposición ilegal, inválida o sin vigor, no hubiere hecho parte del mismo, y no afectará la legalidad, validez ni exigibilidad de las demás disposiciones aquí contenidas.</w:t>
            </w:r>
          </w:p>
          <w:p w14:paraId="5A882EC1" w14:textId="77777777" w:rsidR="00021180" w:rsidRPr="00C25F0B" w:rsidRDefault="00021180" w:rsidP="006E7B5C">
            <w:pPr>
              <w:jc w:val="both"/>
              <w:rPr>
                <w:rFonts w:ascii="Tahoma" w:eastAsia="Tahoma" w:hAnsi="Tahoma" w:cs="Tahoma"/>
                <w:color w:val="auto"/>
                <w:sz w:val="22"/>
                <w:szCs w:val="22"/>
                <w:lang w:val="es-CO"/>
              </w:rPr>
            </w:pPr>
          </w:p>
          <w:p w14:paraId="357677C2"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9.5</w:t>
            </w:r>
            <w:r w:rsidRPr="00C25F0B">
              <w:rPr>
                <w:rFonts w:ascii="Tahoma" w:hAnsi="Tahoma" w:cs="Tahoma"/>
              </w:rPr>
              <w:tab/>
            </w:r>
            <w:r w:rsidRPr="00C25F0B">
              <w:rPr>
                <w:rFonts w:ascii="Tahoma" w:eastAsia="Tahoma" w:hAnsi="Tahoma" w:cs="Tahoma"/>
                <w:color w:val="auto"/>
                <w:sz w:val="22"/>
                <w:szCs w:val="22"/>
                <w:u w:val="single"/>
                <w:lang w:val="es-CO"/>
              </w:rPr>
              <w:t>Adiciones y modificaciones.</w:t>
            </w:r>
            <w:r w:rsidRPr="00C25F0B">
              <w:rPr>
                <w:rFonts w:ascii="Tahoma" w:eastAsia="Tahoma" w:hAnsi="Tahoma" w:cs="Tahoma"/>
                <w:color w:val="auto"/>
                <w:sz w:val="22"/>
                <w:szCs w:val="22"/>
                <w:lang w:val="es-CO"/>
              </w:rPr>
              <w:t xml:space="preserve"> Las Partes acuerdan que en cualquier momento y de mutuo acuerdo podrán modificar o agregar elementos adicionales que aseguren el cumplimiento del Objeto de este Acuerdo. Para que tales adiciones o modificaciones surtan efecto deberán constar por escrito y ser suscritas por ambas Partes.</w:t>
            </w:r>
          </w:p>
          <w:p w14:paraId="1CDD2405" w14:textId="77777777" w:rsidR="00021180" w:rsidRPr="00C25F0B" w:rsidRDefault="00021180" w:rsidP="006E7B5C">
            <w:pPr>
              <w:jc w:val="both"/>
              <w:rPr>
                <w:rFonts w:ascii="Tahoma" w:eastAsia="Tahoma" w:hAnsi="Tahoma" w:cs="Tahoma"/>
                <w:color w:val="auto"/>
                <w:sz w:val="22"/>
                <w:szCs w:val="22"/>
                <w:lang w:val="es-CO"/>
              </w:rPr>
            </w:pPr>
          </w:p>
          <w:p w14:paraId="6ABBA5C9"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lastRenderedPageBreak/>
              <w:t>9.6</w:t>
            </w:r>
            <w:r w:rsidRPr="00C25F0B">
              <w:rPr>
                <w:rFonts w:ascii="Tahoma" w:hAnsi="Tahoma" w:cs="Tahoma"/>
              </w:rPr>
              <w:tab/>
            </w:r>
            <w:r w:rsidRPr="00C25F0B">
              <w:rPr>
                <w:rFonts w:ascii="Tahoma" w:eastAsia="Tahoma" w:hAnsi="Tahoma" w:cs="Tahoma"/>
                <w:color w:val="auto"/>
                <w:sz w:val="22"/>
                <w:szCs w:val="22"/>
                <w:u w:val="single"/>
                <w:lang w:val="es-CO"/>
              </w:rPr>
              <w:t>Duración del Acuerdo y vigencia de obligaciones</w:t>
            </w:r>
            <w:r w:rsidRPr="00C25F0B">
              <w:rPr>
                <w:rFonts w:ascii="Tahoma" w:eastAsia="Tahoma" w:hAnsi="Tahoma" w:cs="Tahoma"/>
                <w:color w:val="auto"/>
                <w:sz w:val="22"/>
                <w:szCs w:val="22"/>
                <w:lang w:val="es-CO"/>
              </w:rPr>
              <w:t xml:space="preserve">. El presente Acuerdo tendrá una duración de dos (2) años a partir de la fecha de su suscripción, a menos que se acuerde o convenga otra cosa por las Partes y en forma escrita.  Una vez vencido este plazo, la Parte Reveladora que esté interesada en que la información entregada sea devuelta o destruida, deberá solicitar lo anterior con una antelación no menor a 30 días calendario al vencimiento de presente Acuerdo. </w:t>
            </w:r>
          </w:p>
          <w:p w14:paraId="3BD40548" w14:textId="77777777" w:rsidR="00021180" w:rsidRPr="00C25F0B" w:rsidRDefault="00021180" w:rsidP="006E7B5C">
            <w:pPr>
              <w:jc w:val="both"/>
              <w:rPr>
                <w:rFonts w:ascii="Tahoma" w:eastAsia="Tahoma" w:hAnsi="Tahoma" w:cs="Tahoma"/>
                <w:color w:val="auto"/>
                <w:sz w:val="22"/>
                <w:szCs w:val="22"/>
                <w:lang w:val="es-CO"/>
              </w:rPr>
            </w:pPr>
          </w:p>
          <w:p w14:paraId="4FDB7F43" w14:textId="77777777" w:rsidR="00021180" w:rsidRPr="00C25F0B" w:rsidRDefault="00021180" w:rsidP="006E7B5C">
            <w:pPr>
              <w:ind w:firstLine="709"/>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No obstante, las obligaciones de no revelar, divulgar, exhibir, mostrar, comunicar, utilizar y/o emplear la Información Confidencial en beneficio propio o en el de terceros adquiridas por las Partes, no se entenderán extinguidas por el vencimiento del término de duración del presente Acuerdo y por lo mismo continuarán vigentes indefinidamente.</w:t>
            </w:r>
          </w:p>
          <w:p w14:paraId="32ADFA98" w14:textId="77777777" w:rsidR="00021180" w:rsidRPr="00C25F0B" w:rsidRDefault="00021180" w:rsidP="006E7B5C">
            <w:pPr>
              <w:ind w:firstLine="709"/>
              <w:jc w:val="both"/>
              <w:rPr>
                <w:rFonts w:ascii="Tahoma" w:eastAsia="Tahoma" w:hAnsi="Tahoma" w:cs="Tahoma"/>
                <w:color w:val="auto"/>
                <w:sz w:val="22"/>
                <w:szCs w:val="22"/>
                <w:lang w:val="es-CO"/>
              </w:rPr>
            </w:pPr>
          </w:p>
          <w:p w14:paraId="5773571C" w14:textId="77777777" w:rsidR="00021180" w:rsidRPr="00C25F0B" w:rsidRDefault="00021180" w:rsidP="006E7B5C">
            <w:pPr>
              <w:jc w:val="both"/>
              <w:rPr>
                <w:rFonts w:ascii="Tahoma" w:eastAsia="Tahoma" w:hAnsi="Tahoma" w:cs="Tahoma"/>
                <w:color w:val="auto"/>
                <w:sz w:val="22"/>
                <w:szCs w:val="22"/>
                <w:lang w:val="es-MX"/>
              </w:rPr>
            </w:pPr>
            <w:r w:rsidRPr="00C25F0B">
              <w:rPr>
                <w:rFonts w:ascii="Tahoma" w:eastAsia="Tahoma" w:hAnsi="Tahoma" w:cs="Tahoma"/>
                <w:color w:val="auto"/>
                <w:sz w:val="22"/>
                <w:szCs w:val="22"/>
                <w:lang w:val="es-CO"/>
              </w:rPr>
              <w:t>9.7  Idioma</w:t>
            </w:r>
            <w:r w:rsidRPr="00C25F0B">
              <w:rPr>
                <w:rFonts w:ascii="Tahoma" w:eastAsia="Tahoma" w:hAnsi="Tahoma" w:cs="Tahoma"/>
                <w:color w:val="auto"/>
                <w:sz w:val="22"/>
                <w:szCs w:val="22"/>
                <w:u w:val="single"/>
                <w:lang w:val="es-CO"/>
              </w:rPr>
              <w:t xml:space="preserve"> del Acuerdo</w:t>
            </w:r>
            <w:r w:rsidRPr="00C25F0B">
              <w:rPr>
                <w:rFonts w:ascii="Tahoma" w:eastAsia="Tahoma" w:hAnsi="Tahoma" w:cs="Tahoma"/>
                <w:color w:val="auto"/>
                <w:sz w:val="22"/>
                <w:szCs w:val="22"/>
                <w:lang w:val="es-CO"/>
              </w:rPr>
              <w:t xml:space="preserve">. </w:t>
            </w:r>
            <w:r w:rsidRPr="00C25F0B">
              <w:rPr>
                <w:rFonts w:ascii="Tahoma" w:eastAsia="Tahoma" w:hAnsi="Tahoma" w:cs="Tahoma"/>
                <w:color w:val="auto"/>
                <w:sz w:val="22"/>
                <w:szCs w:val="22"/>
                <w:lang w:val="es-MX"/>
              </w:rPr>
              <w:t>Este Convenio se suscribe tanto en idiomas inglés como en español. En caso de conflicto entre ambas versiones, la versión en idioma español prevalecerá.</w:t>
            </w:r>
          </w:p>
          <w:p w14:paraId="7EE1A85B" w14:textId="77777777" w:rsidR="00021180" w:rsidRPr="00C25F0B" w:rsidRDefault="00021180" w:rsidP="006E7B5C">
            <w:pPr>
              <w:jc w:val="both"/>
              <w:rPr>
                <w:rFonts w:ascii="Tahoma" w:eastAsia="Tahoma" w:hAnsi="Tahoma" w:cs="Tahoma"/>
                <w:color w:val="auto"/>
                <w:sz w:val="22"/>
                <w:szCs w:val="22"/>
                <w:lang w:val="es-CO"/>
              </w:rPr>
            </w:pPr>
          </w:p>
          <w:p w14:paraId="3204AD6F"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 xml:space="preserve">9.8    </w:t>
            </w:r>
            <w:r w:rsidRPr="00C25F0B">
              <w:rPr>
                <w:rFonts w:ascii="Tahoma" w:eastAsia="Tahoma" w:hAnsi="Tahoma" w:cs="Tahoma"/>
                <w:color w:val="auto"/>
                <w:sz w:val="22"/>
                <w:szCs w:val="22"/>
                <w:u w:val="single"/>
                <w:lang w:val="es-CO"/>
              </w:rPr>
              <w:t>Acuerdo integral.</w:t>
            </w:r>
            <w:r w:rsidRPr="00C25F0B">
              <w:rPr>
                <w:rFonts w:ascii="Tahoma" w:eastAsia="Tahoma" w:hAnsi="Tahoma" w:cs="Tahoma"/>
                <w:color w:val="auto"/>
                <w:sz w:val="22"/>
                <w:szCs w:val="22"/>
                <w:lang w:val="es-CO"/>
              </w:rPr>
              <w:t xml:space="preserve"> Este Acuerdo representa el acuerdo integral entre las Partes con respecto al Objeto del mismo y sólo podrá modificarse de acuerdo a lo dispuesto en la Sección 9.5 anterior.</w:t>
            </w:r>
          </w:p>
          <w:p w14:paraId="787E5742" w14:textId="77777777" w:rsidR="00021180" w:rsidRPr="00C25F0B" w:rsidRDefault="00021180" w:rsidP="006E7B5C">
            <w:pPr>
              <w:jc w:val="both"/>
              <w:rPr>
                <w:rFonts w:ascii="Tahoma" w:eastAsia="Tahoma" w:hAnsi="Tahoma" w:cs="Tahoma"/>
                <w:color w:val="auto"/>
                <w:sz w:val="22"/>
                <w:szCs w:val="22"/>
                <w:lang w:val="es-CO"/>
              </w:rPr>
            </w:pPr>
          </w:p>
          <w:p w14:paraId="21E67A50"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 xml:space="preserve">9.9   </w:t>
            </w:r>
            <w:r w:rsidRPr="00C25F0B">
              <w:rPr>
                <w:rFonts w:ascii="Tahoma" w:eastAsia="Tahoma" w:hAnsi="Tahoma" w:cs="Tahoma"/>
                <w:color w:val="auto"/>
                <w:sz w:val="22"/>
                <w:szCs w:val="22"/>
                <w:u w:val="single"/>
                <w:lang w:val="es-CO"/>
              </w:rPr>
              <w:t>Notificaciones</w:t>
            </w:r>
            <w:r w:rsidRPr="00C25F0B">
              <w:rPr>
                <w:rFonts w:ascii="Tahoma" w:eastAsia="Tahoma" w:hAnsi="Tahoma" w:cs="Tahoma"/>
                <w:color w:val="auto"/>
                <w:sz w:val="22"/>
                <w:szCs w:val="22"/>
                <w:lang w:val="es-CO"/>
              </w:rPr>
              <w:t>. Cualquier notificación aquí requerida deberá constar por escrito y deberá ser entregada (a) en persona o (b) por correo certificado a las siguientes direcciones:   </w:t>
            </w:r>
          </w:p>
          <w:p w14:paraId="21EF01F1" w14:textId="77777777" w:rsidR="00021180" w:rsidRPr="00C25F0B" w:rsidRDefault="00021180" w:rsidP="006E7B5C">
            <w:pPr>
              <w:jc w:val="both"/>
              <w:rPr>
                <w:rFonts w:ascii="Tahoma" w:eastAsia="Tahoma" w:hAnsi="Tahoma" w:cs="Tahoma"/>
                <w:color w:val="auto"/>
                <w:sz w:val="22"/>
                <w:szCs w:val="22"/>
                <w:lang w:val="es-CO"/>
              </w:rPr>
            </w:pPr>
          </w:p>
          <w:p w14:paraId="692A3AD6" w14:textId="77777777" w:rsidR="00021180" w:rsidRPr="00C25F0B" w:rsidRDefault="00021180" w:rsidP="006E7B5C">
            <w:pPr>
              <w:jc w:val="both"/>
              <w:rPr>
                <w:rFonts w:ascii="Tahoma" w:eastAsia="Tahoma" w:hAnsi="Tahoma" w:cs="Tahoma"/>
                <w:b/>
                <w:bCs/>
                <w:color w:val="auto"/>
                <w:sz w:val="22"/>
                <w:szCs w:val="22"/>
                <w:lang w:val="es-CO"/>
              </w:rPr>
            </w:pPr>
            <w:r w:rsidRPr="00C25F0B">
              <w:rPr>
                <w:rFonts w:ascii="Tahoma" w:eastAsia="Tahoma" w:hAnsi="Tahoma" w:cs="Tahoma"/>
                <w:b/>
                <w:bCs/>
                <w:color w:val="auto"/>
                <w:sz w:val="22"/>
                <w:szCs w:val="22"/>
                <w:lang w:val="es-CO"/>
              </w:rPr>
              <w:t>XXXXXXXXXXXX</w:t>
            </w:r>
            <w:r w:rsidRPr="00C25F0B">
              <w:rPr>
                <w:rFonts w:ascii="Tahoma" w:eastAsia="Tahoma" w:hAnsi="Tahoma" w:cs="Tahoma"/>
                <w:color w:val="auto"/>
                <w:sz w:val="22"/>
                <w:szCs w:val="22"/>
                <w:lang w:val="es-CO"/>
              </w:rPr>
              <w:t>.</w:t>
            </w:r>
            <w:r w:rsidRPr="00C25F0B">
              <w:rPr>
                <w:rFonts w:ascii="Tahoma" w:eastAsia="Tahoma" w:hAnsi="Tahoma" w:cs="Tahoma"/>
                <w:b/>
                <w:bCs/>
                <w:color w:val="auto"/>
                <w:sz w:val="22"/>
                <w:szCs w:val="22"/>
                <w:lang w:val="es-CO"/>
              </w:rPr>
              <w:t xml:space="preserve"> </w:t>
            </w:r>
          </w:p>
          <w:p w14:paraId="14201E1A"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Dirección: XXXXXXXXXXXX</w:t>
            </w:r>
          </w:p>
          <w:p w14:paraId="2F2F96AD"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Oficina XXXXXXXXXXXX</w:t>
            </w:r>
          </w:p>
          <w:p w14:paraId="4FB42C69" w14:textId="77777777" w:rsidR="00021180" w:rsidRPr="00C25F0B" w:rsidRDefault="00021180" w:rsidP="006E7B5C">
            <w:pPr>
              <w:spacing w:line="276" w:lineRule="auto"/>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 xml:space="preserve"> Atención</w:t>
            </w:r>
            <w:r w:rsidRPr="00C25F0B">
              <w:rPr>
                <w:rFonts w:ascii="Tahoma" w:eastAsia="Tahoma" w:hAnsi="Tahoma" w:cs="Tahoma"/>
                <w:b/>
                <w:bCs/>
                <w:color w:val="auto"/>
                <w:sz w:val="22"/>
                <w:szCs w:val="22"/>
                <w:lang w:val="es-CO"/>
              </w:rPr>
              <w:t xml:space="preserve">: XXXXXXXXXXXX </w:t>
            </w:r>
          </w:p>
          <w:p w14:paraId="4E188F83" w14:textId="77777777" w:rsidR="00021180" w:rsidRPr="00C25F0B" w:rsidRDefault="00021180" w:rsidP="006E7B5C">
            <w:pPr>
              <w:jc w:val="both"/>
              <w:rPr>
                <w:rFonts w:ascii="Tahoma" w:eastAsia="Tahoma" w:hAnsi="Tahoma" w:cs="Tahoma"/>
                <w:b/>
                <w:bCs/>
                <w:color w:val="auto"/>
                <w:sz w:val="22"/>
                <w:szCs w:val="22"/>
                <w:lang w:val="es-CO"/>
              </w:rPr>
            </w:pPr>
          </w:p>
          <w:p w14:paraId="1F46667D" w14:textId="77777777" w:rsidR="00021180" w:rsidRPr="00C25F0B" w:rsidRDefault="00021180" w:rsidP="006E7B5C">
            <w:pPr>
              <w:jc w:val="both"/>
              <w:rPr>
                <w:rFonts w:ascii="Tahoma" w:eastAsia="Tahoma" w:hAnsi="Tahoma" w:cs="Tahoma"/>
                <w:b/>
                <w:bCs/>
                <w:color w:val="auto"/>
                <w:sz w:val="22"/>
                <w:szCs w:val="22"/>
                <w:lang w:val="es-CO"/>
              </w:rPr>
            </w:pPr>
            <w:r w:rsidRPr="00C25F0B">
              <w:rPr>
                <w:rFonts w:ascii="Tahoma" w:eastAsia="Tahoma" w:hAnsi="Tahoma" w:cs="Tahoma"/>
                <w:b/>
                <w:bCs/>
                <w:color w:val="auto"/>
                <w:sz w:val="22"/>
                <w:szCs w:val="22"/>
                <w:lang w:val="es-CO"/>
              </w:rPr>
              <w:t>AIR-E S.A.S. E.S.P.</w:t>
            </w:r>
          </w:p>
          <w:p w14:paraId="6AD69157"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Dirección:</w:t>
            </w:r>
            <w:r w:rsidRPr="00C25F0B">
              <w:rPr>
                <w:rFonts w:ascii="Tahoma" w:eastAsia="Tahoma" w:hAnsi="Tahoma" w:cs="Tahoma"/>
                <w:b/>
                <w:bCs/>
                <w:color w:val="auto"/>
                <w:sz w:val="22"/>
                <w:szCs w:val="22"/>
                <w:lang w:val="es-CO"/>
              </w:rPr>
              <w:t xml:space="preserve"> Carrera 57 No. 99A-65 (Torre Sur - Piso 3)</w:t>
            </w:r>
          </w:p>
          <w:p w14:paraId="44929ED5" w14:textId="77777777" w:rsidR="00021180" w:rsidRPr="00C25F0B" w:rsidRDefault="00021180" w:rsidP="006E7B5C">
            <w:pPr>
              <w:jc w:val="both"/>
              <w:rPr>
                <w:rFonts w:ascii="Tahoma" w:eastAsia="Tahoma" w:hAnsi="Tahoma" w:cs="Tahoma"/>
                <w:color w:val="auto"/>
                <w:sz w:val="22"/>
                <w:szCs w:val="22"/>
                <w:lang w:val="es-CO"/>
              </w:rPr>
            </w:pPr>
          </w:p>
          <w:p w14:paraId="47E41E55" w14:textId="77777777" w:rsidR="00021180" w:rsidRPr="00C25F0B" w:rsidRDefault="00021180" w:rsidP="006E7B5C">
            <w:pPr>
              <w:jc w:val="both"/>
              <w:rPr>
                <w:rFonts w:ascii="Tahoma" w:eastAsia="Tahoma" w:hAnsi="Tahoma" w:cs="Tahoma"/>
                <w:color w:val="auto"/>
                <w:sz w:val="22"/>
                <w:szCs w:val="22"/>
                <w:lang w:val="es-CO"/>
              </w:rPr>
            </w:pPr>
          </w:p>
          <w:p w14:paraId="156C6B43"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lastRenderedPageBreak/>
              <w:t>Las notificaciones también tendrán total validez dentro de los términos de este acuerdo cuando sean emitidas y recibidas por correo electrónico a las siguientes direcciones:</w:t>
            </w:r>
          </w:p>
          <w:p w14:paraId="7B5BAEA5" w14:textId="77777777" w:rsidR="00021180" w:rsidRPr="00C25F0B" w:rsidRDefault="00021180" w:rsidP="006E7B5C">
            <w:pPr>
              <w:jc w:val="both"/>
              <w:rPr>
                <w:rFonts w:ascii="Tahoma" w:eastAsia="Tahoma" w:hAnsi="Tahoma" w:cs="Tahoma"/>
                <w:color w:val="auto"/>
                <w:sz w:val="22"/>
                <w:szCs w:val="22"/>
                <w:lang w:val="es-CO"/>
              </w:rPr>
            </w:pPr>
          </w:p>
          <w:p w14:paraId="0747F0D2" w14:textId="77777777" w:rsidR="00021180" w:rsidRPr="00C25F0B" w:rsidRDefault="00021180" w:rsidP="006E7B5C">
            <w:pPr>
              <w:jc w:val="both"/>
              <w:rPr>
                <w:rFonts w:ascii="Tahoma" w:eastAsia="Tahoma" w:hAnsi="Tahoma" w:cs="Tahoma"/>
                <w:b/>
                <w:bCs/>
                <w:color w:val="auto"/>
                <w:sz w:val="22"/>
                <w:szCs w:val="22"/>
                <w:lang w:val="es-CO"/>
              </w:rPr>
            </w:pPr>
            <w:r w:rsidRPr="00C25F0B">
              <w:rPr>
                <w:rFonts w:ascii="Tahoma" w:eastAsia="Tahoma" w:hAnsi="Tahoma" w:cs="Tahoma"/>
                <w:color w:val="auto"/>
                <w:sz w:val="22"/>
                <w:szCs w:val="22"/>
                <w:lang w:val="es-CO"/>
              </w:rPr>
              <w:t xml:space="preserve"> </w:t>
            </w:r>
            <w:r w:rsidRPr="00C25F0B">
              <w:rPr>
                <w:rFonts w:ascii="Tahoma" w:eastAsia="Tahoma" w:hAnsi="Tahoma" w:cs="Tahoma"/>
                <w:b/>
                <w:bCs/>
                <w:color w:val="auto"/>
                <w:sz w:val="22"/>
                <w:szCs w:val="22"/>
                <w:lang w:val="es-CO"/>
              </w:rPr>
              <w:t>XXXXXXXXXXXX</w:t>
            </w:r>
            <w:r w:rsidRPr="00C25F0B">
              <w:rPr>
                <w:rFonts w:ascii="Tahoma" w:eastAsia="Tahoma" w:hAnsi="Tahoma" w:cs="Tahoma"/>
                <w:color w:val="auto"/>
                <w:sz w:val="22"/>
                <w:szCs w:val="22"/>
                <w:lang w:val="es-CO"/>
              </w:rPr>
              <w:t>.</w:t>
            </w:r>
            <w:r w:rsidRPr="00C25F0B">
              <w:rPr>
                <w:rFonts w:ascii="Tahoma" w:eastAsia="Tahoma" w:hAnsi="Tahoma" w:cs="Tahoma"/>
                <w:b/>
                <w:bCs/>
                <w:color w:val="auto"/>
                <w:sz w:val="22"/>
                <w:szCs w:val="22"/>
                <w:lang w:val="es-CO"/>
              </w:rPr>
              <w:t xml:space="preserve"> </w:t>
            </w:r>
          </w:p>
          <w:p w14:paraId="6DEE6BF2" w14:textId="77777777" w:rsidR="00021180" w:rsidRPr="00C25F0B" w:rsidRDefault="00021180" w:rsidP="006E7B5C">
            <w:pPr>
              <w:rPr>
                <w:rFonts w:ascii="Tahoma" w:eastAsia="Tahoma" w:hAnsi="Tahoma" w:cs="Tahoma"/>
                <w:color w:val="auto"/>
                <w:sz w:val="22"/>
                <w:szCs w:val="22"/>
                <w:lang w:val="es-CO"/>
              </w:rPr>
            </w:pPr>
            <w:r w:rsidRPr="00C25F0B">
              <w:rPr>
                <w:rFonts w:ascii="Tahoma" w:eastAsia="Tahoma" w:hAnsi="Tahoma" w:cs="Tahoma"/>
                <w:color w:val="auto"/>
                <w:sz w:val="22"/>
                <w:szCs w:val="22"/>
                <w:lang w:val="es-CO"/>
              </w:rPr>
              <w:t xml:space="preserve">XXXXXXXXXXXX </w:t>
            </w:r>
          </w:p>
          <w:p w14:paraId="6EB023F0" w14:textId="77777777" w:rsidR="00021180" w:rsidRPr="00C25F0B" w:rsidRDefault="00021180" w:rsidP="006E7B5C">
            <w:pPr>
              <w:rPr>
                <w:rFonts w:ascii="Tahoma" w:eastAsia="Tahoma" w:hAnsi="Tahoma" w:cs="Tahoma"/>
                <w:color w:val="auto"/>
                <w:sz w:val="22"/>
                <w:szCs w:val="22"/>
                <w:lang w:val="es-CO"/>
              </w:rPr>
            </w:pPr>
          </w:p>
          <w:p w14:paraId="765FA64B" w14:textId="77777777" w:rsidR="00021180" w:rsidRDefault="00021180" w:rsidP="006E7B5C">
            <w:pPr>
              <w:jc w:val="both"/>
              <w:rPr>
                <w:rFonts w:ascii="Tahoma" w:eastAsia="Tahoma" w:hAnsi="Tahoma" w:cs="Tahoma"/>
                <w:b/>
                <w:bCs/>
                <w:color w:val="auto"/>
                <w:sz w:val="22"/>
                <w:szCs w:val="22"/>
                <w:lang w:val="es-CO"/>
              </w:rPr>
            </w:pPr>
            <w:r w:rsidRPr="00C25F0B">
              <w:rPr>
                <w:rFonts w:ascii="Tahoma" w:eastAsia="Tahoma" w:hAnsi="Tahoma" w:cs="Tahoma"/>
                <w:b/>
                <w:bCs/>
                <w:color w:val="auto"/>
                <w:sz w:val="22"/>
                <w:szCs w:val="22"/>
                <w:lang w:val="es-CO"/>
              </w:rPr>
              <w:t>AIR-E SAS E.S.P.</w:t>
            </w:r>
          </w:p>
          <w:p w14:paraId="4E7B920B" w14:textId="77777777" w:rsidR="00021180" w:rsidRDefault="00021180" w:rsidP="006E7B5C">
            <w:pPr>
              <w:jc w:val="both"/>
              <w:rPr>
                <w:rFonts w:ascii="Tahoma" w:eastAsia="Tahoma" w:hAnsi="Tahoma" w:cs="Tahoma"/>
                <w:b/>
                <w:bCs/>
                <w:color w:val="auto"/>
                <w:sz w:val="22"/>
                <w:szCs w:val="22"/>
                <w:lang w:val="es-CO"/>
              </w:rPr>
            </w:pPr>
          </w:p>
          <w:p w14:paraId="759E8124" w14:textId="77777777" w:rsidR="00021180" w:rsidRPr="003B247C" w:rsidRDefault="00021180" w:rsidP="006E7B5C">
            <w:pPr>
              <w:rPr>
                <w:rFonts w:ascii="Tahoma" w:eastAsia="Tahoma" w:hAnsi="Tahoma" w:cs="Tahoma"/>
                <w:color w:val="auto"/>
                <w:sz w:val="22"/>
                <w:szCs w:val="22"/>
                <w:bdr w:val="none" w:sz="0" w:space="0" w:color="auto"/>
                <w:lang w:val="es-CO"/>
              </w:rPr>
            </w:pPr>
            <w:r>
              <w:rPr>
                <w:rFonts w:ascii="Tahoma" w:eastAsia="Tahoma" w:hAnsi="Tahoma" w:cs="Tahoma"/>
                <w:color w:val="auto"/>
                <w:sz w:val="22"/>
                <w:szCs w:val="22"/>
                <w:lang w:val="es-CO"/>
              </w:rPr>
              <w:t>SANTIAGO POSSO MARMOLEJO</w:t>
            </w:r>
          </w:p>
          <w:p w14:paraId="5CCD376A" w14:textId="77777777" w:rsidR="00021180" w:rsidRDefault="00021180" w:rsidP="006E7B5C">
            <w:pPr>
              <w:jc w:val="both"/>
              <w:rPr>
                <w:rFonts w:ascii="Tahoma" w:eastAsia="Tahoma" w:hAnsi="Tahoma" w:cs="Tahoma"/>
                <w:color w:val="auto"/>
                <w:sz w:val="22"/>
                <w:szCs w:val="22"/>
                <w:lang w:val="es-CO"/>
              </w:rPr>
            </w:pPr>
            <w:hyperlink r:id="rId11" w:history="1">
              <w:r w:rsidRPr="00F73F7B">
                <w:rPr>
                  <w:rStyle w:val="Hipervnculo"/>
                  <w:rFonts w:ascii="Tahoma" w:eastAsia="Tahoma" w:hAnsi="Tahoma" w:cs="Tahoma"/>
                  <w:sz w:val="22"/>
                  <w:szCs w:val="22"/>
                  <w:lang w:val="es-CO"/>
                </w:rPr>
                <w:t>santiago.posso@air-e.com</w:t>
              </w:r>
            </w:hyperlink>
          </w:p>
          <w:p w14:paraId="47D3C8BB" w14:textId="77777777" w:rsidR="00021180" w:rsidRDefault="00021180" w:rsidP="006E7B5C">
            <w:pPr>
              <w:jc w:val="both"/>
              <w:rPr>
                <w:rFonts w:ascii="Tahoma" w:eastAsia="Tahoma" w:hAnsi="Tahoma" w:cs="Tahoma"/>
                <w:color w:val="auto"/>
                <w:sz w:val="22"/>
                <w:szCs w:val="22"/>
                <w:lang w:val="es-CO"/>
              </w:rPr>
            </w:pPr>
          </w:p>
          <w:p w14:paraId="22C88501" w14:textId="77777777" w:rsidR="00021180" w:rsidRPr="00C25F0B" w:rsidRDefault="00021180" w:rsidP="006E7B5C">
            <w:pPr>
              <w:jc w:val="both"/>
              <w:rPr>
                <w:rFonts w:ascii="Tahoma" w:eastAsia="Tahoma" w:hAnsi="Tahoma" w:cs="Tahoma"/>
                <w:color w:val="auto"/>
                <w:sz w:val="22"/>
                <w:szCs w:val="22"/>
                <w:lang w:val="es-CO"/>
              </w:rPr>
            </w:pPr>
          </w:p>
          <w:p w14:paraId="01A32D64"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 xml:space="preserve">En fe de lo cual, las Partes suscriben el presente Acuerdo a ejecutarse a partir de </w:t>
            </w:r>
            <w:r w:rsidRPr="00C25F0B">
              <w:rPr>
                <w:rFonts w:ascii="Tahoma" w:eastAsia="Tahoma" w:hAnsi="Tahoma" w:cs="Tahoma"/>
                <w:b/>
                <w:bCs/>
                <w:color w:val="auto"/>
                <w:sz w:val="22"/>
                <w:szCs w:val="22"/>
                <w:lang w:val="es-CO"/>
              </w:rPr>
              <w:t>XXXXXXXX</w:t>
            </w:r>
          </w:p>
          <w:p w14:paraId="6C110761" w14:textId="77777777" w:rsidR="00021180" w:rsidRPr="00C25F0B" w:rsidRDefault="00021180" w:rsidP="006E7B5C">
            <w:pPr>
              <w:pStyle w:val="Default"/>
              <w:tabs>
                <w:tab w:val="left" w:pos="1875"/>
              </w:tabs>
              <w:jc w:val="both"/>
              <w:rPr>
                <w:rFonts w:ascii="Tahoma" w:eastAsia="Tahoma" w:hAnsi="Tahoma" w:cs="Tahoma"/>
                <w:color w:val="auto"/>
                <w:sz w:val="22"/>
                <w:szCs w:val="22"/>
                <w:lang w:eastAsia="es-ES"/>
              </w:rPr>
            </w:pPr>
          </w:p>
          <w:p w14:paraId="6454FAF7" w14:textId="77777777" w:rsidR="00021180" w:rsidRPr="00C25F0B" w:rsidRDefault="00021180" w:rsidP="006E7B5C">
            <w:pPr>
              <w:pStyle w:val="Default"/>
              <w:tabs>
                <w:tab w:val="left" w:pos="1875"/>
              </w:tabs>
              <w:jc w:val="both"/>
              <w:rPr>
                <w:rFonts w:ascii="Tahoma" w:eastAsia="Tahoma" w:hAnsi="Tahoma" w:cs="Tahoma"/>
                <w:color w:val="auto"/>
                <w:sz w:val="22"/>
                <w:szCs w:val="22"/>
                <w:lang w:eastAsia="es-ES"/>
              </w:rPr>
            </w:pPr>
          </w:p>
          <w:p w14:paraId="2B2CBC4F"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____________________</w:t>
            </w:r>
            <w:r w:rsidRPr="00C25F0B">
              <w:rPr>
                <w:rFonts w:ascii="Tahoma" w:hAnsi="Tahoma" w:cs="Tahoma"/>
              </w:rPr>
              <w:tab/>
            </w:r>
            <w:r w:rsidRPr="00C25F0B">
              <w:rPr>
                <w:rFonts w:ascii="Tahoma" w:hAnsi="Tahoma" w:cs="Tahoma"/>
              </w:rPr>
              <w:tab/>
            </w:r>
          </w:p>
          <w:p w14:paraId="6E40EFB9"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Gerente</w:t>
            </w:r>
          </w:p>
          <w:p w14:paraId="4C3981EB" w14:textId="77777777" w:rsidR="00021180" w:rsidRPr="00C25F0B" w:rsidRDefault="00021180" w:rsidP="006E7B5C">
            <w:pPr>
              <w:jc w:val="both"/>
              <w:rPr>
                <w:rFonts w:ascii="Tahoma" w:eastAsia="Tahoma" w:hAnsi="Tahoma" w:cs="Tahoma"/>
                <w:b/>
                <w:bCs/>
                <w:color w:val="auto"/>
                <w:sz w:val="22"/>
                <w:szCs w:val="22"/>
                <w:lang w:val="es-CO"/>
              </w:rPr>
            </w:pPr>
            <w:r w:rsidRPr="00C25F0B">
              <w:rPr>
                <w:rFonts w:ascii="Tahoma" w:eastAsia="Tahoma" w:hAnsi="Tahoma" w:cs="Tahoma"/>
                <w:b/>
                <w:bCs/>
                <w:color w:val="auto"/>
                <w:sz w:val="22"/>
                <w:szCs w:val="22"/>
                <w:lang w:val="es-CO"/>
              </w:rPr>
              <w:t>XXXXXXXXXXXX</w:t>
            </w:r>
            <w:r w:rsidRPr="00C25F0B">
              <w:rPr>
                <w:rFonts w:ascii="Tahoma" w:eastAsia="Tahoma" w:hAnsi="Tahoma" w:cs="Tahoma"/>
                <w:color w:val="auto"/>
                <w:sz w:val="22"/>
                <w:szCs w:val="22"/>
                <w:lang w:val="es-CO"/>
              </w:rPr>
              <w:t>.</w:t>
            </w:r>
          </w:p>
          <w:p w14:paraId="5539FBFF" w14:textId="77777777" w:rsidR="00021180" w:rsidRPr="00C25F0B" w:rsidRDefault="00021180" w:rsidP="006E7B5C">
            <w:pPr>
              <w:jc w:val="both"/>
              <w:rPr>
                <w:rFonts w:ascii="Tahoma" w:eastAsia="Tahoma" w:hAnsi="Tahoma" w:cs="Tahoma"/>
                <w:b/>
                <w:bCs/>
                <w:color w:val="auto"/>
                <w:sz w:val="22"/>
                <w:szCs w:val="22"/>
                <w:lang w:val="es-CO"/>
              </w:rPr>
            </w:pPr>
            <w:r w:rsidRPr="00C25F0B">
              <w:rPr>
                <w:rFonts w:ascii="Tahoma" w:eastAsia="Tahoma" w:hAnsi="Tahoma" w:cs="Tahoma"/>
                <w:b/>
                <w:bCs/>
                <w:color w:val="auto"/>
                <w:sz w:val="22"/>
                <w:szCs w:val="22"/>
                <w:lang w:val="es-CO"/>
              </w:rPr>
              <w:t>XXXXXXXXXXXXXXX</w:t>
            </w:r>
          </w:p>
          <w:p w14:paraId="2C85477F" w14:textId="77777777" w:rsidR="00021180" w:rsidRPr="00C25F0B" w:rsidRDefault="00021180" w:rsidP="006E7B5C">
            <w:pPr>
              <w:jc w:val="both"/>
              <w:rPr>
                <w:rFonts w:ascii="Tahoma" w:eastAsia="Tahoma" w:hAnsi="Tahoma" w:cs="Tahoma"/>
                <w:b/>
                <w:bCs/>
                <w:color w:val="auto"/>
                <w:sz w:val="22"/>
                <w:szCs w:val="22"/>
                <w:lang w:val="es-CO"/>
              </w:rPr>
            </w:pPr>
          </w:p>
          <w:p w14:paraId="10148F28" w14:textId="77777777" w:rsidR="00021180" w:rsidRPr="00C25F0B" w:rsidRDefault="00021180" w:rsidP="006E7B5C">
            <w:pPr>
              <w:jc w:val="both"/>
              <w:rPr>
                <w:rFonts w:ascii="Tahoma" w:eastAsia="Tahoma" w:hAnsi="Tahoma" w:cs="Tahoma"/>
                <w:b/>
                <w:bCs/>
                <w:color w:val="auto"/>
                <w:sz w:val="22"/>
                <w:szCs w:val="22"/>
                <w:lang w:val="es-CO"/>
              </w:rPr>
            </w:pPr>
          </w:p>
          <w:p w14:paraId="7FC4B7F6"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____________________</w:t>
            </w:r>
            <w:r w:rsidRPr="00C25F0B">
              <w:rPr>
                <w:rFonts w:ascii="Tahoma" w:hAnsi="Tahoma" w:cs="Tahoma"/>
              </w:rPr>
              <w:tab/>
            </w:r>
          </w:p>
          <w:p w14:paraId="38D24EAE" w14:textId="77777777" w:rsidR="00021180" w:rsidRPr="00C25F0B" w:rsidRDefault="00021180" w:rsidP="006E7B5C">
            <w:pPr>
              <w:jc w:val="both"/>
              <w:rPr>
                <w:rFonts w:ascii="Tahoma" w:eastAsia="Tahoma" w:hAnsi="Tahoma" w:cs="Tahoma"/>
                <w:color w:val="auto"/>
                <w:sz w:val="22"/>
                <w:szCs w:val="22"/>
                <w:lang w:val="es-CO"/>
              </w:rPr>
            </w:pPr>
            <w:r w:rsidRPr="00C25F0B">
              <w:rPr>
                <w:rFonts w:ascii="Tahoma" w:eastAsia="Tahoma" w:hAnsi="Tahoma" w:cs="Tahoma"/>
                <w:color w:val="auto"/>
                <w:sz w:val="22"/>
                <w:szCs w:val="22"/>
                <w:lang w:val="es-CO"/>
              </w:rPr>
              <w:t>Representante Legal</w:t>
            </w:r>
          </w:p>
          <w:p w14:paraId="77213BDB" w14:textId="77777777" w:rsidR="00021180" w:rsidRPr="00C25F0B" w:rsidRDefault="00021180" w:rsidP="006E7B5C">
            <w:pPr>
              <w:jc w:val="both"/>
              <w:rPr>
                <w:rFonts w:ascii="Tahoma" w:eastAsia="Tahoma" w:hAnsi="Tahoma" w:cs="Tahoma"/>
                <w:b/>
                <w:bCs/>
                <w:color w:val="auto"/>
                <w:sz w:val="22"/>
                <w:szCs w:val="22"/>
                <w:lang w:val="es-CO"/>
              </w:rPr>
            </w:pPr>
            <w:r w:rsidRPr="00C25F0B">
              <w:rPr>
                <w:rFonts w:ascii="Tahoma" w:eastAsia="Tahoma" w:hAnsi="Tahoma" w:cs="Tahoma"/>
                <w:b/>
                <w:bCs/>
                <w:color w:val="auto"/>
                <w:sz w:val="22"/>
                <w:szCs w:val="22"/>
                <w:lang w:val="es-CO"/>
              </w:rPr>
              <w:t>AIR-E SAS E.S.P.</w:t>
            </w:r>
          </w:p>
          <w:bookmarkEnd w:id="0"/>
          <w:p w14:paraId="510227CF" w14:textId="77777777" w:rsidR="00021180" w:rsidRPr="00C25F0B" w:rsidRDefault="00021180" w:rsidP="006E7B5C">
            <w:pPr>
              <w:spacing w:after="120"/>
              <w:jc w:val="both"/>
              <w:rPr>
                <w:rFonts w:ascii="Tahoma" w:eastAsia="Tahoma" w:hAnsi="Tahoma" w:cs="Tahoma"/>
                <w:b/>
                <w:bCs/>
                <w:color w:val="auto"/>
                <w:sz w:val="22"/>
                <w:szCs w:val="22"/>
                <w:lang w:val="es-CO"/>
              </w:rPr>
            </w:pPr>
            <w:r w:rsidRPr="00C25F0B">
              <w:rPr>
                <w:rFonts w:ascii="Tahoma" w:eastAsia="Tahoma" w:hAnsi="Tahoma" w:cs="Tahoma"/>
                <w:b/>
                <w:bCs/>
                <w:color w:val="auto"/>
                <w:sz w:val="22"/>
                <w:szCs w:val="22"/>
                <w:lang w:val="es-CO"/>
              </w:rPr>
              <w:t>SANTIAGO POSSO MARMOLEJO</w:t>
            </w:r>
          </w:p>
        </w:tc>
        <w:tc>
          <w:tcPr>
            <w:tcW w:w="5216" w:type="dxa"/>
          </w:tcPr>
          <w:p w14:paraId="5ABE15BA" w14:textId="77777777" w:rsidR="00021180" w:rsidRPr="00C25F0B" w:rsidRDefault="00021180" w:rsidP="006E7B5C">
            <w:pPr>
              <w:pStyle w:val="Blockquote"/>
              <w:spacing w:before="0" w:after="0"/>
              <w:ind w:left="0"/>
              <w:jc w:val="both"/>
              <w:rPr>
                <w:rFonts w:ascii="Tahoma" w:eastAsia="Tahoma" w:hAnsi="Tahoma" w:cs="Tahoma"/>
                <w:b/>
                <w:bCs/>
                <w:sz w:val="22"/>
                <w:szCs w:val="22"/>
                <w:u w:val="single"/>
                <w:lang w:val="en-US"/>
              </w:rPr>
            </w:pPr>
            <w:r w:rsidRPr="00C25F0B">
              <w:rPr>
                <w:rFonts w:ascii="Tahoma" w:eastAsia="Tahoma" w:hAnsi="Tahoma" w:cs="Tahoma"/>
                <w:b/>
                <w:bCs/>
                <w:sz w:val="22"/>
                <w:szCs w:val="22"/>
                <w:u w:val="single"/>
                <w:lang w:val="en-US"/>
              </w:rPr>
              <w:lastRenderedPageBreak/>
              <w:t>NON-DISCLOSURE AGREEMENT</w:t>
            </w:r>
          </w:p>
          <w:p w14:paraId="49545F21" w14:textId="77777777" w:rsidR="00021180" w:rsidRPr="00C25F0B" w:rsidRDefault="00021180" w:rsidP="006E7B5C">
            <w:pPr>
              <w:jc w:val="both"/>
              <w:rPr>
                <w:rFonts w:ascii="Tahoma" w:eastAsia="Tahoma" w:hAnsi="Tahoma" w:cs="Tahoma"/>
                <w:b/>
                <w:bCs/>
                <w:color w:val="auto"/>
                <w:sz w:val="22"/>
                <w:szCs w:val="22"/>
                <w:lang w:val="en-US"/>
              </w:rPr>
            </w:pPr>
          </w:p>
          <w:p w14:paraId="44D257AB"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The undersigned,</w:t>
            </w:r>
          </w:p>
          <w:p w14:paraId="547A1D6D" w14:textId="77777777" w:rsidR="00021180" w:rsidRPr="00C25F0B" w:rsidRDefault="00021180" w:rsidP="006E7B5C">
            <w:pPr>
              <w:jc w:val="both"/>
              <w:rPr>
                <w:rFonts w:ascii="Tahoma" w:eastAsia="Tahoma" w:hAnsi="Tahoma" w:cs="Tahoma"/>
                <w:color w:val="auto"/>
                <w:sz w:val="22"/>
                <w:szCs w:val="22"/>
                <w:lang w:val="en-US"/>
              </w:rPr>
            </w:pPr>
          </w:p>
          <w:p w14:paraId="6BC7C46C"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 xml:space="preserve">(i) </w:t>
            </w:r>
            <w:r w:rsidRPr="00C25F0B">
              <w:rPr>
                <w:rFonts w:ascii="Tahoma" w:hAnsi="Tahoma" w:cs="Tahoma"/>
                <w:lang w:val="en-US"/>
              </w:rPr>
              <w:tab/>
            </w:r>
            <w:r w:rsidRPr="00C25F0B">
              <w:rPr>
                <w:rFonts w:ascii="Tahoma" w:eastAsia="Tahoma" w:hAnsi="Tahoma" w:cs="Tahoma"/>
                <w:b/>
                <w:bCs/>
                <w:color w:val="auto"/>
                <w:sz w:val="22"/>
                <w:szCs w:val="22"/>
                <w:lang w:val="en-US"/>
              </w:rPr>
              <w:t>XXXXXXXXXXXX</w:t>
            </w:r>
            <w:r w:rsidRPr="00C25F0B">
              <w:rPr>
                <w:rFonts w:ascii="Tahoma" w:eastAsia="Tahoma" w:hAnsi="Tahoma" w:cs="Tahoma"/>
                <w:color w:val="auto"/>
                <w:sz w:val="22"/>
                <w:szCs w:val="22"/>
                <w:lang w:val="en-US"/>
              </w:rPr>
              <w:t>., with XXXXXXXXXXXX</w:t>
            </w:r>
            <w:r w:rsidRPr="00C25F0B">
              <w:rPr>
                <w:rFonts w:ascii="Tahoma" w:eastAsia="Tahoma" w:hAnsi="Tahoma" w:cs="Tahoma"/>
                <w:color w:val="auto"/>
                <w:sz w:val="22"/>
                <w:szCs w:val="22"/>
                <w:lang w:val="en-GB"/>
              </w:rPr>
              <w:t xml:space="preserve"> a</w:t>
            </w:r>
            <w:r w:rsidRPr="00C25F0B">
              <w:rPr>
                <w:rFonts w:ascii="Tahoma" w:eastAsia="Tahoma" w:hAnsi="Tahoma" w:cs="Tahoma"/>
                <w:b/>
                <w:bCs/>
                <w:color w:val="auto"/>
                <w:sz w:val="22"/>
                <w:szCs w:val="22"/>
                <w:lang w:val="en-US"/>
              </w:rPr>
              <w:t xml:space="preserve"> </w:t>
            </w:r>
            <w:r w:rsidRPr="00C25F0B">
              <w:rPr>
                <w:rFonts w:ascii="Tahoma" w:eastAsia="Tahoma" w:hAnsi="Tahoma" w:cs="Tahoma"/>
                <w:color w:val="auto"/>
                <w:sz w:val="22"/>
                <w:szCs w:val="22"/>
                <w:lang w:val="en-US"/>
              </w:rPr>
              <w:t>company duly organized and existing under the laws of</w:t>
            </w:r>
            <w:r w:rsidRPr="00C25F0B">
              <w:rPr>
                <w:rFonts w:ascii="Tahoma" w:eastAsia="Tahoma" w:hAnsi="Tahoma" w:cs="Tahoma"/>
                <w:b/>
                <w:bCs/>
                <w:color w:val="auto"/>
                <w:sz w:val="22"/>
                <w:szCs w:val="22"/>
                <w:lang w:val="en-US"/>
              </w:rPr>
              <w:t xml:space="preserve"> </w:t>
            </w:r>
            <w:r w:rsidRPr="00C25F0B">
              <w:rPr>
                <w:rFonts w:ascii="Tahoma" w:eastAsia="Tahoma" w:hAnsi="Tahoma" w:cs="Tahoma"/>
                <w:color w:val="auto"/>
                <w:sz w:val="22"/>
                <w:szCs w:val="22"/>
                <w:lang w:val="en-US"/>
              </w:rPr>
              <w:t>the</w:t>
            </w:r>
            <w:r w:rsidRPr="00C25F0B">
              <w:rPr>
                <w:rFonts w:ascii="Tahoma" w:eastAsia="Tahoma" w:hAnsi="Tahoma" w:cs="Tahoma"/>
                <w:b/>
                <w:bCs/>
                <w:color w:val="auto"/>
                <w:sz w:val="22"/>
                <w:szCs w:val="22"/>
                <w:lang w:val="en-US"/>
              </w:rPr>
              <w:t xml:space="preserve"> </w:t>
            </w:r>
            <w:r w:rsidRPr="00C25F0B">
              <w:rPr>
                <w:rFonts w:ascii="Tahoma" w:eastAsia="Tahoma" w:hAnsi="Tahoma" w:cs="Tahoma"/>
                <w:color w:val="auto"/>
                <w:sz w:val="22"/>
                <w:szCs w:val="22"/>
                <w:lang w:val="en-US"/>
              </w:rPr>
              <w:t>Republic of C</w:t>
            </w:r>
            <w:r w:rsidRPr="00C25F0B">
              <w:rPr>
                <w:rFonts w:ascii="Tahoma" w:eastAsia="Tahoma" w:hAnsi="Tahoma" w:cs="Tahoma"/>
                <w:color w:val="auto"/>
                <w:sz w:val="22"/>
                <w:szCs w:val="22"/>
                <w:lang w:val="en-GB"/>
              </w:rPr>
              <w:t>olombia</w:t>
            </w:r>
            <w:r w:rsidRPr="00C25F0B">
              <w:rPr>
                <w:rFonts w:ascii="Tahoma" w:eastAsia="Tahoma" w:hAnsi="Tahoma" w:cs="Tahoma"/>
                <w:color w:val="auto"/>
                <w:sz w:val="22"/>
                <w:szCs w:val="22"/>
                <w:lang w:val="en-US"/>
              </w:rPr>
              <w:t xml:space="preserve">, represented by </w:t>
            </w:r>
            <w:r w:rsidRPr="00C25F0B">
              <w:rPr>
                <w:rFonts w:ascii="Tahoma" w:eastAsia="Tahoma" w:hAnsi="Tahoma" w:cs="Tahoma"/>
                <w:b/>
                <w:bCs/>
                <w:color w:val="auto"/>
                <w:sz w:val="22"/>
                <w:szCs w:val="22"/>
                <w:lang w:val="en-US"/>
              </w:rPr>
              <w:t>XXXXXXXXXXXX</w:t>
            </w:r>
            <w:r w:rsidRPr="00C25F0B">
              <w:rPr>
                <w:rFonts w:ascii="Tahoma" w:eastAsia="Tahoma" w:hAnsi="Tahoma" w:cs="Tahoma"/>
                <w:color w:val="auto"/>
                <w:sz w:val="22"/>
                <w:szCs w:val="22"/>
                <w:lang w:val="en-GB"/>
              </w:rPr>
              <w:t>,</w:t>
            </w:r>
            <w:r w:rsidRPr="00C25F0B">
              <w:rPr>
                <w:rFonts w:ascii="Tahoma" w:eastAsia="Tahoma" w:hAnsi="Tahoma" w:cs="Tahoma"/>
                <w:color w:val="auto"/>
                <w:sz w:val="22"/>
                <w:szCs w:val="22"/>
                <w:lang w:val="en-US"/>
              </w:rPr>
              <w:t xml:space="preserve"> in its capacity as legal representative, duly authorized for such effect, and</w:t>
            </w:r>
          </w:p>
          <w:p w14:paraId="69C75DAA" w14:textId="77777777" w:rsidR="00021180" w:rsidRPr="00C25F0B" w:rsidRDefault="00021180" w:rsidP="006E7B5C">
            <w:pPr>
              <w:jc w:val="both"/>
              <w:rPr>
                <w:rFonts w:ascii="Tahoma" w:eastAsia="Tahoma" w:hAnsi="Tahoma" w:cs="Tahoma"/>
                <w:b/>
                <w:bCs/>
                <w:color w:val="auto"/>
                <w:sz w:val="22"/>
                <w:szCs w:val="22"/>
                <w:lang w:val="en-US"/>
              </w:rPr>
            </w:pPr>
          </w:p>
          <w:p w14:paraId="20613B78"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GB"/>
              </w:rPr>
              <w:t xml:space="preserve">(ii) </w:t>
            </w:r>
            <w:r w:rsidRPr="00C25F0B">
              <w:rPr>
                <w:rFonts w:ascii="Tahoma" w:hAnsi="Tahoma" w:cs="Tahoma"/>
              </w:rPr>
              <w:tab/>
            </w:r>
            <w:r w:rsidRPr="00C25F0B">
              <w:rPr>
                <w:rFonts w:ascii="Tahoma" w:eastAsia="Tahoma" w:hAnsi="Tahoma" w:cs="Tahoma"/>
                <w:b/>
                <w:bCs/>
                <w:color w:val="auto"/>
                <w:sz w:val="22"/>
                <w:szCs w:val="22"/>
                <w:lang w:val="en-US"/>
              </w:rPr>
              <w:t>AIR-E SAS E.S.P.,</w:t>
            </w:r>
            <w:r w:rsidRPr="00C25F0B">
              <w:rPr>
                <w:rFonts w:ascii="Tahoma" w:eastAsia="Tahoma" w:hAnsi="Tahoma" w:cs="Tahoma"/>
                <w:color w:val="auto"/>
                <w:sz w:val="22"/>
                <w:szCs w:val="22"/>
                <w:lang w:val="en-US"/>
              </w:rPr>
              <w:t xml:space="preserve"> with NIT 901.380.930 – 2   a company duly organized and existing under the laws of Colombia, represented by </w:t>
            </w:r>
            <w:r w:rsidRPr="00C25F0B">
              <w:rPr>
                <w:rFonts w:ascii="Tahoma" w:eastAsia="Tahoma" w:hAnsi="Tahoma" w:cs="Tahoma"/>
                <w:b/>
                <w:bCs/>
                <w:color w:val="auto"/>
                <w:sz w:val="22"/>
                <w:szCs w:val="22"/>
                <w:lang w:val="en-US"/>
              </w:rPr>
              <w:t xml:space="preserve">SANTIAGO POSSO MARMOLEJO </w:t>
            </w:r>
            <w:r w:rsidRPr="00C25F0B">
              <w:rPr>
                <w:rFonts w:ascii="Tahoma" w:eastAsia="Tahoma" w:hAnsi="Tahoma" w:cs="Tahoma"/>
                <w:color w:val="auto"/>
                <w:sz w:val="22"/>
                <w:szCs w:val="22"/>
                <w:lang w:val="en-US"/>
              </w:rPr>
              <w:t xml:space="preserve">in its capacity as legal representative, duly authorized for such effect, </w:t>
            </w:r>
          </w:p>
          <w:p w14:paraId="4D3335F9" w14:textId="77777777" w:rsidR="00021180" w:rsidRPr="00C25F0B" w:rsidRDefault="00021180" w:rsidP="006E7B5C">
            <w:pPr>
              <w:jc w:val="both"/>
              <w:rPr>
                <w:rFonts w:ascii="Tahoma" w:eastAsia="Tahoma" w:hAnsi="Tahoma" w:cs="Tahoma"/>
                <w:color w:val="auto"/>
                <w:sz w:val="22"/>
                <w:szCs w:val="22"/>
                <w:lang w:val="en-US"/>
              </w:rPr>
            </w:pPr>
          </w:p>
          <w:p w14:paraId="40AA60F5"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(Individually considered as the “Party” and jointly as the “</w:t>
            </w:r>
            <w:r w:rsidRPr="00C25F0B">
              <w:rPr>
                <w:rFonts w:ascii="Tahoma" w:eastAsia="Tahoma" w:hAnsi="Tahoma" w:cs="Tahoma"/>
                <w:color w:val="auto"/>
                <w:sz w:val="22"/>
                <w:szCs w:val="22"/>
                <w:u w:val="single"/>
                <w:lang w:val="en-US"/>
              </w:rPr>
              <w:t>Parties</w:t>
            </w:r>
            <w:r w:rsidRPr="00C25F0B">
              <w:rPr>
                <w:rFonts w:ascii="Tahoma" w:eastAsia="Tahoma" w:hAnsi="Tahoma" w:cs="Tahoma"/>
                <w:color w:val="auto"/>
                <w:sz w:val="22"/>
                <w:szCs w:val="22"/>
                <w:lang w:val="en-US"/>
              </w:rPr>
              <w:t>”)</w:t>
            </w:r>
          </w:p>
          <w:p w14:paraId="63566620" w14:textId="77777777" w:rsidR="00021180" w:rsidRPr="00C25F0B" w:rsidRDefault="00021180" w:rsidP="006E7B5C">
            <w:pPr>
              <w:jc w:val="both"/>
              <w:rPr>
                <w:rFonts w:ascii="Tahoma" w:eastAsia="Tahoma" w:hAnsi="Tahoma" w:cs="Tahoma"/>
                <w:color w:val="auto"/>
                <w:sz w:val="22"/>
                <w:szCs w:val="22"/>
                <w:lang w:val="en-US"/>
              </w:rPr>
            </w:pPr>
          </w:p>
          <w:p w14:paraId="0498D2A3" w14:textId="77777777" w:rsidR="00021180" w:rsidRPr="00C25F0B" w:rsidRDefault="00021180" w:rsidP="006E7B5C">
            <w:pPr>
              <w:ind w:firstLine="709"/>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Have entered into this non-disclosure agreement (the “</w:t>
            </w:r>
            <w:r w:rsidRPr="00C25F0B">
              <w:rPr>
                <w:rFonts w:ascii="Tahoma" w:eastAsia="Tahoma" w:hAnsi="Tahoma" w:cs="Tahoma"/>
                <w:color w:val="auto"/>
                <w:sz w:val="22"/>
                <w:szCs w:val="22"/>
                <w:u w:val="single"/>
                <w:lang w:val="en-US"/>
              </w:rPr>
              <w:t>Agreement</w:t>
            </w:r>
            <w:r w:rsidRPr="00C25F0B">
              <w:rPr>
                <w:rFonts w:ascii="Tahoma" w:eastAsia="Tahoma" w:hAnsi="Tahoma" w:cs="Tahoma"/>
                <w:color w:val="auto"/>
                <w:sz w:val="22"/>
                <w:szCs w:val="22"/>
                <w:lang w:val="en-US"/>
              </w:rPr>
              <w:t>”) with the purpose of establishing the terms that shall govern the use and protection of the information that the Parties will reciprocally exchange, taking into consideration the following:</w:t>
            </w:r>
          </w:p>
          <w:p w14:paraId="75D5781A" w14:textId="77777777" w:rsidR="00021180" w:rsidRPr="00C25F0B" w:rsidRDefault="00021180" w:rsidP="006E7B5C">
            <w:pPr>
              <w:jc w:val="both"/>
              <w:rPr>
                <w:rFonts w:ascii="Tahoma" w:eastAsia="Tahoma" w:hAnsi="Tahoma" w:cs="Tahoma"/>
                <w:b/>
                <w:bCs/>
                <w:color w:val="auto"/>
                <w:sz w:val="22"/>
                <w:szCs w:val="22"/>
                <w:lang w:val="en-US"/>
              </w:rPr>
            </w:pPr>
          </w:p>
          <w:p w14:paraId="196D62D3" w14:textId="77777777" w:rsidR="00021180" w:rsidRPr="00C25F0B" w:rsidRDefault="00021180" w:rsidP="006E7B5C">
            <w:pPr>
              <w:jc w:val="both"/>
              <w:rPr>
                <w:rFonts w:ascii="Tahoma" w:eastAsia="Tahoma" w:hAnsi="Tahoma" w:cs="Tahoma"/>
                <w:b/>
                <w:bCs/>
                <w:color w:val="auto"/>
                <w:sz w:val="22"/>
                <w:szCs w:val="22"/>
                <w:lang w:val="en-US"/>
              </w:rPr>
            </w:pPr>
            <w:r w:rsidRPr="00C25F0B">
              <w:rPr>
                <w:rFonts w:ascii="Tahoma" w:eastAsia="Tahoma" w:hAnsi="Tahoma" w:cs="Tahoma"/>
                <w:b/>
                <w:bCs/>
                <w:color w:val="auto"/>
                <w:sz w:val="22"/>
                <w:szCs w:val="22"/>
                <w:lang w:val="en-US"/>
              </w:rPr>
              <w:t>WHEREAS</w:t>
            </w:r>
          </w:p>
          <w:p w14:paraId="1475095A" w14:textId="77777777" w:rsidR="00021180" w:rsidRPr="00C25F0B" w:rsidRDefault="00021180" w:rsidP="006E7B5C">
            <w:pPr>
              <w:jc w:val="both"/>
              <w:rPr>
                <w:rFonts w:ascii="Tahoma" w:eastAsia="Tahoma" w:hAnsi="Tahoma" w:cs="Tahoma"/>
                <w:color w:val="auto"/>
                <w:sz w:val="22"/>
                <w:szCs w:val="22"/>
                <w:lang w:val="en-US"/>
              </w:rPr>
            </w:pPr>
          </w:p>
          <w:p w14:paraId="68F48D39"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 xml:space="preserve">(i) </w:t>
            </w:r>
            <w:r w:rsidRPr="00C25F0B">
              <w:rPr>
                <w:rFonts w:ascii="Tahoma" w:hAnsi="Tahoma" w:cs="Tahoma"/>
              </w:rPr>
              <w:tab/>
            </w:r>
            <w:r w:rsidRPr="00C25F0B">
              <w:rPr>
                <w:rFonts w:ascii="Tahoma" w:eastAsia="Tahoma" w:hAnsi="Tahoma" w:cs="Tahoma"/>
                <w:color w:val="auto"/>
                <w:sz w:val="22"/>
                <w:szCs w:val="22"/>
                <w:lang w:val="en-US"/>
              </w:rPr>
              <w:t>The Parties wish to disclose certain verbal or written information on the occasion of the Call for the "ready to build - RTB" development of photovoltaic solar generation plants for attention to special areas led by Air-e (hereinafter "The Call")</w:t>
            </w:r>
          </w:p>
          <w:p w14:paraId="08DAA125"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 xml:space="preserve"> </w:t>
            </w:r>
          </w:p>
          <w:p w14:paraId="4664CF53"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(ii)</w:t>
            </w:r>
            <w:r w:rsidRPr="00C25F0B">
              <w:rPr>
                <w:rFonts w:ascii="Tahoma" w:hAnsi="Tahoma" w:cs="Tahoma"/>
              </w:rPr>
              <w:tab/>
            </w:r>
            <w:r w:rsidRPr="00C25F0B">
              <w:rPr>
                <w:rFonts w:ascii="Tahoma" w:eastAsia="Tahoma" w:hAnsi="Tahoma" w:cs="Tahoma"/>
                <w:color w:val="auto"/>
                <w:sz w:val="22"/>
                <w:szCs w:val="22"/>
                <w:lang w:val="en-US"/>
              </w:rPr>
              <w:t xml:space="preserve"> This Agreement has the purpose of establishing the use and protection of the information that The Parties had and will deliver mutually, with the aim of conducting discussions regarding a possible commercial relationship concerning a potential business relationship consisting in:</w:t>
            </w:r>
          </w:p>
          <w:p w14:paraId="2472768D" w14:textId="77777777" w:rsidR="00021180" w:rsidRPr="00C25F0B" w:rsidRDefault="00021180" w:rsidP="006E7B5C">
            <w:pPr>
              <w:jc w:val="both"/>
              <w:rPr>
                <w:rFonts w:ascii="Tahoma" w:eastAsia="Tahoma" w:hAnsi="Tahoma" w:cs="Tahoma"/>
                <w:color w:val="auto"/>
                <w:sz w:val="22"/>
                <w:szCs w:val="22"/>
                <w:lang w:val="en-US"/>
              </w:rPr>
            </w:pPr>
          </w:p>
          <w:p w14:paraId="563AB911" w14:textId="77777777" w:rsidR="00021180" w:rsidRPr="00C25F0B" w:rsidRDefault="00021180" w:rsidP="006E7B5C">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ahoma" w:eastAsia="Tahoma" w:hAnsi="Tahoma" w:cs="Tahoma"/>
                <w:color w:val="auto"/>
                <w:lang w:val="en-US"/>
              </w:rPr>
            </w:pPr>
            <w:r w:rsidRPr="00C25F0B">
              <w:rPr>
                <w:rFonts w:ascii="Tahoma" w:eastAsia="Tahoma" w:hAnsi="Tahoma" w:cs="Tahoma"/>
                <w:color w:val="auto"/>
                <w:lang w:val="en-US"/>
              </w:rPr>
              <w:t xml:space="preserve">The parties will evaluate opportunities related to agreements for the development </w:t>
            </w:r>
            <w:r w:rsidRPr="00C25F0B">
              <w:rPr>
                <w:rFonts w:ascii="Tahoma" w:eastAsia="Tahoma" w:hAnsi="Tahoma" w:cs="Tahoma"/>
                <w:color w:val="auto"/>
                <w:lang w:val="en-US"/>
              </w:rPr>
              <w:lastRenderedPageBreak/>
              <w:t xml:space="preserve">"ready to build" - RTB of the clean energy generation Projects indicated on the occasion of The Call; </w:t>
            </w:r>
          </w:p>
          <w:p w14:paraId="25DAA3B5" w14:textId="77777777" w:rsidR="00021180" w:rsidRPr="00C25F0B" w:rsidRDefault="00021180" w:rsidP="006E7B5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ahoma" w:eastAsia="Tahoma" w:hAnsi="Tahoma" w:cs="Tahoma"/>
                <w:color w:val="000000" w:themeColor="text1"/>
                <w:lang w:val="en-US"/>
              </w:rPr>
            </w:pPr>
          </w:p>
          <w:p w14:paraId="4FC72B1F" w14:textId="77777777" w:rsidR="00021180" w:rsidRPr="00C25F0B" w:rsidRDefault="00021180" w:rsidP="006E7B5C">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ahoma" w:eastAsia="Tahoma" w:hAnsi="Tahoma" w:cs="Tahoma"/>
                <w:color w:val="000000" w:themeColor="text1"/>
                <w:sz w:val="24"/>
                <w:szCs w:val="24"/>
                <w:lang w:val="en-US"/>
              </w:rPr>
            </w:pPr>
            <w:r w:rsidRPr="00C25F0B">
              <w:rPr>
                <w:rFonts w:ascii="Tahoma" w:eastAsia="Tahoma" w:hAnsi="Tahoma" w:cs="Tahoma"/>
                <w:color w:val="auto"/>
                <w:lang w:val="en-US"/>
              </w:rPr>
              <w:t>In connection with the Project, the Disclosing Party is willing, in accordance with the terms and conditions of this Agreement, to disclose to the Receiving Party certain Confidential Information;</w:t>
            </w:r>
          </w:p>
          <w:p w14:paraId="26CE3255" w14:textId="77777777" w:rsidR="00021180" w:rsidRPr="00C25F0B" w:rsidRDefault="00021180" w:rsidP="006E7B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color w:val="auto"/>
                <w:sz w:val="22"/>
                <w:szCs w:val="22"/>
                <w:lang w:val="en"/>
              </w:rPr>
            </w:pPr>
          </w:p>
          <w:p w14:paraId="4F6DBA33" w14:textId="77777777" w:rsidR="00021180" w:rsidRPr="00C25F0B" w:rsidRDefault="00021180" w:rsidP="006E7B5C">
            <w:pPr>
              <w:pStyle w:val="Prrafodelista"/>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ahoma" w:eastAsia="Tahoma" w:hAnsi="Tahoma" w:cs="Tahoma"/>
                <w:color w:val="000000" w:themeColor="text1"/>
                <w:sz w:val="24"/>
                <w:szCs w:val="24"/>
                <w:lang w:val="en-US"/>
              </w:rPr>
            </w:pPr>
            <w:r w:rsidRPr="00C25F0B">
              <w:rPr>
                <w:rFonts w:ascii="Tahoma" w:eastAsia="Tahoma" w:hAnsi="Tahoma" w:cs="Tahoma"/>
                <w:color w:val="auto"/>
                <w:lang w:val="en"/>
              </w:rPr>
              <w:t xml:space="preserve">The purpose of disclosing information by the Disclosing party regarding confidential information is to allow the Receiving Party to evaluate and discuss the confidential information evaluating a potential business with the Disclosing Party </w:t>
            </w:r>
            <w:r w:rsidRPr="00C25F0B">
              <w:rPr>
                <w:rFonts w:ascii="Tahoma" w:eastAsia="Tahoma" w:hAnsi="Tahoma" w:cs="Tahoma"/>
                <w:color w:val="auto"/>
                <w:lang w:val="en-US"/>
              </w:rPr>
              <w:t>(the “Purpose”);</w:t>
            </w:r>
          </w:p>
          <w:p w14:paraId="3F8D0FC4" w14:textId="77777777" w:rsidR="00021180" w:rsidRPr="00C25F0B" w:rsidRDefault="00021180" w:rsidP="006E7B5C">
            <w:pPr>
              <w:ind w:firstLine="709"/>
              <w:jc w:val="both"/>
              <w:rPr>
                <w:rFonts w:ascii="Tahoma" w:eastAsia="Tahoma" w:hAnsi="Tahoma" w:cs="Tahoma"/>
                <w:color w:val="auto"/>
                <w:sz w:val="22"/>
                <w:szCs w:val="22"/>
                <w:lang w:val="en-US"/>
              </w:rPr>
            </w:pPr>
          </w:p>
          <w:p w14:paraId="21A2B8DB" w14:textId="77777777" w:rsidR="00021180" w:rsidRPr="00C25F0B" w:rsidRDefault="00021180" w:rsidP="006E7B5C">
            <w:pPr>
              <w:ind w:firstLine="709"/>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According to the foregoing and with the object of protecting de Confidential Information the Parties agrees the following:</w:t>
            </w:r>
          </w:p>
          <w:p w14:paraId="7A9A7D8D" w14:textId="77777777" w:rsidR="00021180" w:rsidRPr="00C25F0B" w:rsidRDefault="00021180" w:rsidP="006E7B5C">
            <w:pPr>
              <w:jc w:val="both"/>
              <w:rPr>
                <w:rFonts w:ascii="Tahoma" w:eastAsia="Tahoma" w:hAnsi="Tahoma" w:cs="Tahoma"/>
                <w:color w:val="auto"/>
                <w:sz w:val="22"/>
                <w:szCs w:val="22"/>
                <w:lang w:val="en-US"/>
              </w:rPr>
            </w:pPr>
          </w:p>
          <w:p w14:paraId="13CF7BD1" w14:textId="77777777" w:rsidR="00021180" w:rsidRPr="00C25F0B" w:rsidRDefault="00021180" w:rsidP="006E7B5C">
            <w:pPr>
              <w:jc w:val="both"/>
              <w:rPr>
                <w:rFonts w:ascii="Tahoma" w:eastAsia="Tahoma" w:hAnsi="Tahoma" w:cs="Tahoma"/>
                <w:color w:val="auto"/>
                <w:sz w:val="22"/>
                <w:szCs w:val="22"/>
                <w:lang w:val="en-US"/>
              </w:rPr>
            </w:pPr>
          </w:p>
          <w:p w14:paraId="19CDC27E" w14:textId="77777777" w:rsidR="00021180" w:rsidRPr="00C25F0B" w:rsidRDefault="00021180" w:rsidP="006E7B5C">
            <w:pPr>
              <w:jc w:val="both"/>
              <w:rPr>
                <w:rFonts w:ascii="Tahoma" w:eastAsia="Tahoma" w:hAnsi="Tahoma" w:cs="Tahoma"/>
                <w:color w:val="auto"/>
                <w:sz w:val="22"/>
                <w:szCs w:val="22"/>
                <w:lang w:val="en-US"/>
              </w:rPr>
            </w:pPr>
          </w:p>
          <w:p w14:paraId="05AB0CC8" w14:textId="77777777" w:rsidR="00021180" w:rsidRPr="00C25F0B" w:rsidRDefault="00021180" w:rsidP="006E7B5C">
            <w:pPr>
              <w:pStyle w:val="Ttulo1"/>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CLAUSES</w:t>
            </w:r>
          </w:p>
          <w:p w14:paraId="0E160031" w14:textId="77777777" w:rsidR="00021180" w:rsidRPr="00C25F0B" w:rsidRDefault="00021180" w:rsidP="006E7B5C">
            <w:pPr>
              <w:jc w:val="both"/>
              <w:rPr>
                <w:rFonts w:ascii="Tahoma" w:eastAsia="Tahoma" w:hAnsi="Tahoma" w:cs="Tahoma"/>
                <w:b/>
                <w:bCs/>
                <w:color w:val="auto"/>
                <w:sz w:val="22"/>
                <w:szCs w:val="22"/>
                <w:lang w:val="en-US"/>
              </w:rPr>
            </w:pPr>
          </w:p>
          <w:p w14:paraId="7D121FBB" w14:textId="77777777" w:rsidR="00021180" w:rsidRPr="00C25F0B" w:rsidRDefault="00021180" w:rsidP="006E7B5C">
            <w:pPr>
              <w:jc w:val="both"/>
              <w:rPr>
                <w:rFonts w:ascii="Tahoma" w:eastAsia="Tahoma" w:hAnsi="Tahoma" w:cs="Tahoma"/>
                <w:b/>
                <w:bCs/>
                <w:color w:val="auto"/>
                <w:sz w:val="22"/>
                <w:szCs w:val="22"/>
                <w:lang w:val="en-US"/>
              </w:rPr>
            </w:pPr>
            <w:r w:rsidRPr="00C25F0B">
              <w:rPr>
                <w:rFonts w:ascii="Tahoma" w:eastAsia="Tahoma" w:hAnsi="Tahoma" w:cs="Tahoma"/>
                <w:b/>
                <w:bCs/>
                <w:color w:val="auto"/>
                <w:sz w:val="22"/>
                <w:szCs w:val="22"/>
                <w:lang w:val="en-US"/>
              </w:rPr>
              <w:t>FIRST</w:t>
            </w:r>
          </w:p>
          <w:p w14:paraId="3B583129" w14:textId="77777777" w:rsidR="00021180" w:rsidRPr="00C25F0B" w:rsidRDefault="00021180" w:rsidP="006E7B5C">
            <w:pPr>
              <w:pStyle w:val="Ttulo4"/>
              <w:spacing w:before="0"/>
              <w:jc w:val="both"/>
              <w:rPr>
                <w:rFonts w:ascii="Tahoma" w:eastAsia="Tahoma" w:hAnsi="Tahoma" w:cs="Tahoma"/>
                <w:i/>
                <w:iCs/>
                <w:color w:val="auto"/>
                <w:sz w:val="22"/>
                <w:szCs w:val="22"/>
                <w:lang w:val="en-US"/>
              </w:rPr>
            </w:pPr>
          </w:p>
          <w:p w14:paraId="4162BED9" w14:textId="77777777" w:rsidR="00021180" w:rsidRPr="00C25F0B" w:rsidRDefault="00021180" w:rsidP="006E7B5C">
            <w:pPr>
              <w:pStyle w:val="Ttulo4"/>
              <w:spacing w:before="0"/>
              <w:jc w:val="both"/>
              <w:rPr>
                <w:rFonts w:ascii="Tahoma" w:eastAsia="Tahoma" w:hAnsi="Tahoma" w:cs="Tahoma"/>
                <w:i/>
                <w:iCs/>
                <w:color w:val="auto"/>
                <w:sz w:val="22"/>
                <w:szCs w:val="22"/>
                <w:lang w:val="en-US"/>
              </w:rPr>
            </w:pPr>
            <w:r w:rsidRPr="00C25F0B">
              <w:rPr>
                <w:rFonts w:ascii="Tahoma" w:eastAsia="Tahoma" w:hAnsi="Tahoma" w:cs="Tahoma"/>
                <w:color w:val="auto"/>
                <w:sz w:val="22"/>
                <w:szCs w:val="22"/>
                <w:lang w:val="en-US"/>
              </w:rPr>
              <w:t>INTERPRETATION AND DEFINITIONS</w:t>
            </w:r>
          </w:p>
          <w:p w14:paraId="04405337" w14:textId="77777777" w:rsidR="00021180" w:rsidRPr="00C25F0B" w:rsidRDefault="00021180" w:rsidP="006E7B5C">
            <w:pPr>
              <w:jc w:val="both"/>
              <w:rPr>
                <w:rFonts w:ascii="Tahoma" w:eastAsia="Tahoma" w:hAnsi="Tahoma" w:cs="Tahoma"/>
                <w:b/>
                <w:bCs/>
                <w:color w:val="auto"/>
                <w:sz w:val="22"/>
                <w:szCs w:val="22"/>
                <w:lang w:val="en-US"/>
              </w:rPr>
            </w:pPr>
          </w:p>
          <w:p w14:paraId="32C52A4A" w14:textId="77777777" w:rsidR="00021180" w:rsidRPr="00C25F0B" w:rsidRDefault="00021180" w:rsidP="006E7B5C">
            <w:pPr>
              <w:autoSpaceDE w:val="0"/>
              <w:autoSpaceDN w:val="0"/>
              <w:adjustRightInd w:val="0"/>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1.1</w:t>
            </w:r>
            <w:r w:rsidRPr="00C25F0B">
              <w:rPr>
                <w:rFonts w:ascii="Tahoma" w:hAnsi="Tahoma" w:cs="Tahoma"/>
              </w:rPr>
              <w:tab/>
            </w:r>
            <w:r w:rsidRPr="00C25F0B">
              <w:rPr>
                <w:rFonts w:ascii="Tahoma" w:eastAsia="Tahoma" w:hAnsi="Tahoma" w:cs="Tahoma"/>
                <w:color w:val="auto"/>
                <w:sz w:val="22"/>
                <w:szCs w:val="22"/>
                <w:u w:val="single"/>
                <w:lang w:val="en-US"/>
              </w:rPr>
              <w:t>Interpretation</w:t>
            </w:r>
            <w:r w:rsidRPr="00C25F0B">
              <w:rPr>
                <w:rFonts w:ascii="Tahoma" w:eastAsia="Tahoma" w:hAnsi="Tahoma" w:cs="Tahoma"/>
                <w:color w:val="auto"/>
                <w:sz w:val="22"/>
                <w:szCs w:val="22"/>
                <w:lang w:val="en-US"/>
              </w:rPr>
              <w:t xml:space="preserve">. For the purposes of this Agreement, unless expressly provided otherwise, capitalized terms used herein shall have the meaning assigned to such terms hereto. Headings of the Sections are included for reference and convenience only but in no way to limit, define or describe the scope and intent of this Agreement and they are not considered to be part thereof. </w:t>
            </w:r>
          </w:p>
          <w:p w14:paraId="50F43365" w14:textId="77777777" w:rsidR="00021180" w:rsidRPr="00C25F0B" w:rsidRDefault="00021180" w:rsidP="006E7B5C">
            <w:pPr>
              <w:autoSpaceDE w:val="0"/>
              <w:autoSpaceDN w:val="0"/>
              <w:adjustRightInd w:val="0"/>
              <w:jc w:val="both"/>
              <w:rPr>
                <w:rFonts w:ascii="Tahoma" w:eastAsia="Tahoma" w:hAnsi="Tahoma" w:cs="Tahoma"/>
                <w:color w:val="auto"/>
                <w:sz w:val="22"/>
                <w:szCs w:val="22"/>
                <w:lang w:val="en-US"/>
              </w:rPr>
            </w:pPr>
          </w:p>
          <w:p w14:paraId="436493B7" w14:textId="77777777" w:rsidR="00021180" w:rsidRPr="00C25F0B" w:rsidRDefault="00021180" w:rsidP="006E7B5C">
            <w:pPr>
              <w:pStyle w:val="Textoindependiente2"/>
              <w:spacing w:after="0" w:line="240" w:lineRule="auto"/>
              <w:ind w:firstLine="630"/>
              <w:jc w:val="both"/>
              <w:rPr>
                <w:rFonts w:ascii="Tahoma" w:eastAsia="Tahoma" w:hAnsi="Tahoma" w:cs="Tahoma"/>
                <w:color w:val="auto"/>
                <w:lang w:val="en-US"/>
              </w:rPr>
            </w:pPr>
            <w:r w:rsidRPr="00C25F0B">
              <w:rPr>
                <w:rFonts w:ascii="Tahoma" w:eastAsia="Tahoma" w:hAnsi="Tahoma" w:cs="Tahoma"/>
                <w:color w:val="auto"/>
                <w:lang w:val="en-GB"/>
              </w:rPr>
              <w:t>Technical</w:t>
            </w:r>
            <w:r w:rsidRPr="00C25F0B">
              <w:rPr>
                <w:rFonts w:ascii="Tahoma" w:eastAsia="Tahoma" w:hAnsi="Tahoma" w:cs="Tahoma"/>
                <w:color w:val="auto"/>
                <w:lang w:val="en-US"/>
              </w:rPr>
              <w:t xml:space="preserve"> or scientific words that are not expressly defined in this Agreement shall have the meaning assigned to them pursuant to the correspondent technique or science and all other </w:t>
            </w:r>
            <w:r w:rsidRPr="00C25F0B">
              <w:rPr>
                <w:rFonts w:ascii="Tahoma" w:eastAsia="Tahoma" w:hAnsi="Tahoma" w:cs="Tahoma"/>
                <w:color w:val="auto"/>
                <w:lang w:val="en-US"/>
              </w:rPr>
              <w:lastRenderedPageBreak/>
              <w:t>words shall be construed in their natural and obvious sense as per their general usage.</w:t>
            </w:r>
          </w:p>
          <w:p w14:paraId="0483AE26" w14:textId="77777777" w:rsidR="00021180" w:rsidRPr="00C25F0B" w:rsidRDefault="00021180" w:rsidP="006E7B5C">
            <w:pPr>
              <w:jc w:val="both"/>
              <w:rPr>
                <w:rFonts w:ascii="Tahoma" w:eastAsia="Tahoma" w:hAnsi="Tahoma" w:cs="Tahoma"/>
                <w:color w:val="auto"/>
                <w:sz w:val="22"/>
                <w:szCs w:val="22"/>
                <w:lang w:val="en-US"/>
              </w:rPr>
            </w:pPr>
          </w:p>
          <w:p w14:paraId="4ABC930A"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1.2</w:t>
            </w:r>
            <w:r w:rsidRPr="00C25F0B">
              <w:rPr>
                <w:rFonts w:ascii="Tahoma" w:hAnsi="Tahoma" w:cs="Tahoma"/>
              </w:rPr>
              <w:tab/>
            </w:r>
            <w:r w:rsidRPr="00C25F0B">
              <w:rPr>
                <w:rFonts w:ascii="Tahoma" w:eastAsia="Tahoma" w:hAnsi="Tahoma" w:cs="Tahoma"/>
                <w:color w:val="auto"/>
                <w:sz w:val="22"/>
                <w:szCs w:val="22"/>
                <w:u w:val="single"/>
                <w:lang w:val="en-US"/>
              </w:rPr>
              <w:t>Definitions</w:t>
            </w:r>
            <w:r w:rsidRPr="00C25F0B">
              <w:rPr>
                <w:rFonts w:ascii="Tahoma" w:eastAsia="Tahoma" w:hAnsi="Tahoma" w:cs="Tahoma"/>
                <w:color w:val="auto"/>
                <w:sz w:val="22"/>
                <w:szCs w:val="22"/>
                <w:lang w:val="en-US"/>
              </w:rPr>
              <w:t>. The terms defined below must be interpreted pursuant the meaning assigned hereto, whether in plural or singular form, as follows:</w:t>
            </w:r>
          </w:p>
          <w:p w14:paraId="3F61B90E" w14:textId="77777777" w:rsidR="00021180" w:rsidRPr="00C25F0B" w:rsidRDefault="00021180" w:rsidP="006E7B5C">
            <w:pPr>
              <w:pStyle w:val="Textoindependiente2"/>
              <w:spacing w:after="0" w:line="240" w:lineRule="auto"/>
              <w:jc w:val="both"/>
              <w:rPr>
                <w:rFonts w:ascii="Tahoma" w:eastAsia="Tahoma" w:hAnsi="Tahoma" w:cs="Tahoma"/>
                <w:color w:val="auto"/>
                <w:lang w:val="en-US"/>
              </w:rPr>
            </w:pPr>
          </w:p>
          <w:p w14:paraId="2305206F" w14:textId="77777777" w:rsidR="00021180" w:rsidRPr="00C25F0B" w:rsidRDefault="00021180" w:rsidP="006E7B5C">
            <w:pPr>
              <w:pStyle w:val="Textoindependiente2"/>
              <w:spacing w:after="0" w:line="240" w:lineRule="auto"/>
              <w:jc w:val="both"/>
              <w:rPr>
                <w:rFonts w:ascii="Tahoma" w:eastAsia="Tahoma" w:hAnsi="Tahoma" w:cs="Tahoma"/>
                <w:color w:val="auto"/>
                <w:lang w:val="en-US"/>
              </w:rPr>
            </w:pPr>
            <w:r w:rsidRPr="00C25F0B">
              <w:rPr>
                <w:rFonts w:ascii="Tahoma" w:eastAsia="Tahoma" w:hAnsi="Tahoma" w:cs="Tahoma"/>
                <w:color w:val="auto"/>
                <w:lang w:val="en-US"/>
              </w:rPr>
              <w:t>"</w:t>
            </w:r>
            <w:r w:rsidRPr="00C25F0B">
              <w:rPr>
                <w:rFonts w:ascii="Tahoma" w:eastAsia="Tahoma" w:hAnsi="Tahoma" w:cs="Tahoma"/>
                <w:color w:val="auto"/>
                <w:u w:val="single"/>
                <w:lang w:val="en-US"/>
              </w:rPr>
              <w:t>The Call</w:t>
            </w:r>
            <w:r w:rsidRPr="00C25F0B">
              <w:rPr>
                <w:rFonts w:ascii="Tahoma" w:eastAsia="Tahoma" w:hAnsi="Tahoma" w:cs="Tahoma"/>
                <w:color w:val="auto"/>
                <w:lang w:val="en-US"/>
              </w:rPr>
              <w:t>". It refers to the Call for the “ready to build –RTB” development of photovoltaic solar generation parks for attention to special areas led by Air-e.</w:t>
            </w:r>
          </w:p>
          <w:p w14:paraId="16BA0DB4" w14:textId="77777777" w:rsidR="00021180" w:rsidRPr="00C25F0B" w:rsidRDefault="00021180" w:rsidP="006E7B5C">
            <w:pPr>
              <w:pStyle w:val="Textoindependiente2"/>
              <w:spacing w:after="0" w:line="240" w:lineRule="auto"/>
              <w:jc w:val="both"/>
              <w:rPr>
                <w:rFonts w:ascii="Tahoma" w:eastAsia="Tahoma" w:hAnsi="Tahoma" w:cs="Tahoma"/>
                <w:color w:val="auto"/>
                <w:lang w:val="en-US"/>
              </w:rPr>
            </w:pPr>
          </w:p>
          <w:p w14:paraId="7AAC81E3" w14:textId="77777777" w:rsidR="00021180" w:rsidRPr="00C25F0B" w:rsidRDefault="00021180" w:rsidP="006E7B5C">
            <w:pPr>
              <w:pStyle w:val="Textoindependiente2"/>
              <w:spacing w:after="0" w:line="240" w:lineRule="auto"/>
              <w:ind w:firstLine="630"/>
              <w:jc w:val="both"/>
              <w:rPr>
                <w:rFonts w:ascii="Tahoma" w:eastAsia="Tahoma" w:hAnsi="Tahoma" w:cs="Tahoma"/>
                <w:color w:val="auto"/>
                <w:lang w:val="en-US"/>
              </w:rPr>
            </w:pPr>
            <w:r w:rsidRPr="00C25F0B">
              <w:rPr>
                <w:rFonts w:ascii="Tahoma" w:eastAsia="Tahoma" w:hAnsi="Tahoma" w:cs="Tahoma"/>
                <w:color w:val="auto"/>
                <w:lang w:val="en-US"/>
              </w:rPr>
              <w:t>“</w:t>
            </w:r>
            <w:r w:rsidRPr="00C25F0B">
              <w:rPr>
                <w:rFonts w:ascii="Tahoma" w:eastAsia="Tahoma" w:hAnsi="Tahoma" w:cs="Tahoma"/>
                <w:color w:val="auto"/>
                <w:u w:val="single"/>
                <w:lang w:val="en-US"/>
              </w:rPr>
              <w:t>Confidential Information</w:t>
            </w:r>
            <w:r w:rsidRPr="00C25F0B">
              <w:rPr>
                <w:rFonts w:ascii="Tahoma" w:eastAsia="Tahoma" w:hAnsi="Tahoma" w:cs="Tahoma"/>
                <w:color w:val="auto"/>
                <w:lang w:val="en-US"/>
              </w:rPr>
              <w:t xml:space="preserve">”. Shall mean all information (whether oral or in tangible form, stored in computerized, electronic, disk, tape, microfilm or other form or derived from physical inspection of assets, properties or facilities) provided by the Disclosing Party or its Representatives (as defined herein), as well as all analyses, compilations, data, studies or further documents or records prepared by the Recipient or its Representatives containing or based, in whole or in part, upon any such information, and each item thereof. </w:t>
            </w:r>
          </w:p>
          <w:p w14:paraId="46FFD6F4" w14:textId="77777777" w:rsidR="00021180" w:rsidRPr="00C25F0B" w:rsidRDefault="00021180" w:rsidP="006E7B5C">
            <w:pPr>
              <w:pStyle w:val="Textoindependiente2"/>
              <w:spacing w:after="0" w:line="240" w:lineRule="auto"/>
              <w:ind w:firstLine="630"/>
              <w:jc w:val="both"/>
              <w:rPr>
                <w:rFonts w:ascii="Tahoma" w:eastAsia="Tahoma" w:hAnsi="Tahoma" w:cs="Tahoma"/>
                <w:color w:val="auto"/>
                <w:lang w:val="en-US"/>
              </w:rPr>
            </w:pPr>
          </w:p>
          <w:p w14:paraId="5FE62149" w14:textId="77777777" w:rsidR="00021180" w:rsidRPr="00C25F0B" w:rsidRDefault="00021180" w:rsidP="006E7B5C">
            <w:pPr>
              <w:pStyle w:val="Textoindependiente2"/>
              <w:spacing w:after="0" w:line="240" w:lineRule="auto"/>
              <w:ind w:firstLine="630"/>
              <w:jc w:val="both"/>
              <w:rPr>
                <w:rFonts w:ascii="Tahoma" w:eastAsia="Tahoma" w:hAnsi="Tahoma" w:cs="Tahoma"/>
                <w:color w:val="auto"/>
                <w:lang w:val="en-US"/>
              </w:rPr>
            </w:pPr>
          </w:p>
          <w:p w14:paraId="1A97D4C6" w14:textId="77777777" w:rsidR="00021180" w:rsidRPr="00C25F0B" w:rsidRDefault="00021180" w:rsidP="006E7B5C">
            <w:pPr>
              <w:pStyle w:val="Textoindependiente2"/>
              <w:spacing w:after="0" w:line="240" w:lineRule="auto"/>
              <w:ind w:firstLine="630"/>
              <w:jc w:val="both"/>
              <w:rPr>
                <w:rFonts w:ascii="Tahoma" w:eastAsia="Tahoma" w:hAnsi="Tahoma" w:cs="Tahoma"/>
                <w:color w:val="auto"/>
                <w:lang w:val="en-US"/>
              </w:rPr>
            </w:pPr>
          </w:p>
          <w:p w14:paraId="4DCA6EF2" w14:textId="77777777" w:rsidR="00021180" w:rsidRPr="00C25F0B" w:rsidRDefault="00021180" w:rsidP="006E7B5C">
            <w:pPr>
              <w:pStyle w:val="Textoindependiente2"/>
              <w:spacing w:after="0" w:line="240" w:lineRule="auto"/>
              <w:ind w:firstLine="630"/>
              <w:jc w:val="both"/>
              <w:rPr>
                <w:rFonts w:ascii="Tahoma" w:eastAsia="Tahoma" w:hAnsi="Tahoma" w:cs="Tahoma"/>
                <w:color w:val="auto"/>
                <w:lang w:val="en-US"/>
              </w:rPr>
            </w:pPr>
          </w:p>
          <w:p w14:paraId="6A0F0A89" w14:textId="77777777" w:rsidR="00021180" w:rsidRPr="00C25F0B" w:rsidRDefault="00021180" w:rsidP="006E7B5C">
            <w:pPr>
              <w:pStyle w:val="Textoindependiente2"/>
              <w:spacing w:after="0" w:line="240" w:lineRule="auto"/>
              <w:ind w:firstLine="630"/>
              <w:jc w:val="both"/>
              <w:rPr>
                <w:rFonts w:ascii="Tahoma" w:eastAsia="Tahoma" w:hAnsi="Tahoma" w:cs="Tahoma"/>
                <w:color w:val="auto"/>
                <w:lang w:val="en-US"/>
              </w:rPr>
            </w:pPr>
          </w:p>
          <w:p w14:paraId="5E1414B1" w14:textId="77777777" w:rsidR="00021180" w:rsidRPr="00C25F0B" w:rsidRDefault="00021180" w:rsidP="006E7B5C">
            <w:pPr>
              <w:pStyle w:val="Textoindependiente2"/>
              <w:spacing w:after="0" w:line="240" w:lineRule="auto"/>
              <w:ind w:firstLine="630"/>
              <w:jc w:val="both"/>
              <w:rPr>
                <w:rFonts w:ascii="Tahoma" w:eastAsia="Tahoma" w:hAnsi="Tahoma" w:cs="Tahoma"/>
                <w:color w:val="auto"/>
                <w:lang w:val="en-US"/>
              </w:rPr>
            </w:pPr>
          </w:p>
          <w:p w14:paraId="436AABDC" w14:textId="77777777" w:rsidR="00021180" w:rsidRPr="00C25F0B" w:rsidRDefault="00021180" w:rsidP="006E7B5C">
            <w:pPr>
              <w:pStyle w:val="Textoindependiente2"/>
              <w:spacing w:after="0" w:line="240" w:lineRule="auto"/>
              <w:ind w:firstLine="630"/>
              <w:jc w:val="both"/>
              <w:rPr>
                <w:rFonts w:ascii="Tahoma" w:eastAsia="Tahoma" w:hAnsi="Tahoma" w:cs="Tahoma"/>
                <w:color w:val="auto"/>
                <w:lang w:val="en-US"/>
              </w:rPr>
            </w:pPr>
            <w:r w:rsidRPr="00C25F0B">
              <w:rPr>
                <w:rFonts w:ascii="Tahoma" w:eastAsia="Tahoma" w:hAnsi="Tahoma" w:cs="Tahoma"/>
                <w:color w:val="auto"/>
                <w:lang w:val="en-US"/>
              </w:rPr>
              <w:t>The term 'Confidential Information' does not include information:</w:t>
            </w:r>
          </w:p>
          <w:p w14:paraId="6E4FDD6D" w14:textId="77777777" w:rsidR="00021180" w:rsidRPr="00C25F0B" w:rsidRDefault="00021180" w:rsidP="006E7B5C">
            <w:pPr>
              <w:jc w:val="both"/>
              <w:rPr>
                <w:rFonts w:ascii="Tahoma" w:eastAsia="Tahoma" w:hAnsi="Tahoma" w:cs="Tahoma"/>
                <w:color w:val="auto"/>
                <w:sz w:val="22"/>
                <w:szCs w:val="22"/>
                <w:lang w:val="en-US"/>
              </w:rPr>
            </w:pPr>
          </w:p>
          <w:p w14:paraId="08EE9BE2" w14:textId="77777777" w:rsidR="00021180" w:rsidRPr="00C25F0B" w:rsidRDefault="00021180" w:rsidP="006E7B5C">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Which have been of public domain or which have been published without any action and/or intervention of the Receiving Party;</w:t>
            </w:r>
          </w:p>
          <w:p w14:paraId="44DED530" w14:textId="77777777" w:rsidR="00021180" w:rsidRPr="00C25F0B" w:rsidRDefault="00021180" w:rsidP="006E7B5C">
            <w:pPr>
              <w:ind w:firstLine="720"/>
              <w:jc w:val="both"/>
              <w:rPr>
                <w:rFonts w:ascii="Tahoma" w:eastAsia="Tahoma" w:hAnsi="Tahoma" w:cs="Tahoma"/>
                <w:color w:val="auto"/>
                <w:sz w:val="22"/>
                <w:szCs w:val="22"/>
                <w:lang w:val="en-US"/>
              </w:rPr>
            </w:pPr>
          </w:p>
          <w:p w14:paraId="33A57319" w14:textId="77777777" w:rsidR="00021180" w:rsidRPr="00C25F0B" w:rsidRDefault="00021180" w:rsidP="006E7B5C">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Which before being revealed were in legitimate possession of the Receiving Party;</w:t>
            </w:r>
          </w:p>
          <w:p w14:paraId="6D3D45B2" w14:textId="77777777" w:rsidR="00021180" w:rsidRPr="00C25F0B" w:rsidRDefault="00021180" w:rsidP="006E7B5C">
            <w:pPr>
              <w:ind w:firstLine="720"/>
              <w:jc w:val="both"/>
              <w:rPr>
                <w:rFonts w:ascii="Tahoma" w:eastAsia="Tahoma" w:hAnsi="Tahoma" w:cs="Tahoma"/>
                <w:color w:val="auto"/>
                <w:sz w:val="22"/>
                <w:szCs w:val="22"/>
                <w:lang w:val="en-US"/>
              </w:rPr>
            </w:pPr>
          </w:p>
          <w:p w14:paraId="62A79FAB" w14:textId="77777777" w:rsidR="00021180" w:rsidRPr="00C25F0B" w:rsidRDefault="00021180" w:rsidP="006E7B5C">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Which after being revealed, were legally received from a third party which have the right to distribute the information without any restriction regarding its right to reveal it;</w:t>
            </w:r>
          </w:p>
          <w:p w14:paraId="53A55370" w14:textId="77777777" w:rsidR="00021180" w:rsidRPr="00C25F0B" w:rsidRDefault="00021180" w:rsidP="006E7B5C">
            <w:pPr>
              <w:ind w:left="720"/>
              <w:jc w:val="both"/>
              <w:rPr>
                <w:rFonts w:ascii="Tahoma" w:eastAsia="Tahoma" w:hAnsi="Tahoma" w:cs="Tahoma"/>
                <w:color w:val="auto"/>
                <w:sz w:val="22"/>
                <w:szCs w:val="22"/>
                <w:lang w:val="en-US"/>
              </w:rPr>
            </w:pPr>
          </w:p>
          <w:p w14:paraId="087ED43F" w14:textId="77777777" w:rsidR="00021180" w:rsidRPr="00C25F0B" w:rsidRDefault="00021180" w:rsidP="006E7B5C">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lastRenderedPageBreak/>
              <w:t>Which have been independently developed or acquired by the Receiving Party, through its employees, consultants or agents, without any direct or indirect access or knowledge of such Confidential Information;</w:t>
            </w:r>
          </w:p>
          <w:p w14:paraId="04A11F3A" w14:textId="77777777" w:rsidR="00021180" w:rsidRPr="00C25F0B" w:rsidRDefault="00021180" w:rsidP="006E7B5C">
            <w:pPr>
              <w:ind w:firstLine="720"/>
              <w:jc w:val="both"/>
              <w:rPr>
                <w:rFonts w:ascii="Tahoma" w:eastAsia="Tahoma" w:hAnsi="Tahoma" w:cs="Tahoma"/>
                <w:b/>
                <w:bCs/>
                <w:color w:val="auto"/>
                <w:sz w:val="22"/>
                <w:szCs w:val="22"/>
                <w:lang w:val="en-US"/>
              </w:rPr>
            </w:pPr>
          </w:p>
          <w:p w14:paraId="3437993C" w14:textId="77777777" w:rsidR="00021180" w:rsidRPr="00C25F0B" w:rsidRDefault="00021180" w:rsidP="006E7B5C">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Which were revealed with the previous written authorization of the Revealing Party; or</w:t>
            </w:r>
          </w:p>
          <w:p w14:paraId="53FE703B" w14:textId="77777777" w:rsidR="00021180" w:rsidRPr="00C25F0B" w:rsidRDefault="00021180" w:rsidP="006E7B5C">
            <w:pPr>
              <w:ind w:left="720"/>
              <w:jc w:val="both"/>
              <w:rPr>
                <w:rFonts w:ascii="Tahoma" w:eastAsia="Tahoma" w:hAnsi="Tahoma" w:cs="Tahoma"/>
                <w:color w:val="auto"/>
                <w:sz w:val="22"/>
                <w:szCs w:val="22"/>
                <w:lang w:val="en-US"/>
              </w:rPr>
            </w:pPr>
          </w:p>
          <w:p w14:paraId="632474AD" w14:textId="77777777" w:rsidR="00021180" w:rsidRPr="00C25F0B" w:rsidRDefault="00021180" w:rsidP="006E7B5C">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 xml:space="preserve">Which were revealed or disclosed pursuant to applicable law, decree, judgment or order of competent authority in exercise of its legal duties. </w:t>
            </w:r>
          </w:p>
          <w:p w14:paraId="089D0A9C" w14:textId="77777777" w:rsidR="00021180" w:rsidRPr="00C25F0B" w:rsidRDefault="00021180" w:rsidP="006E7B5C">
            <w:pPr>
              <w:jc w:val="both"/>
              <w:rPr>
                <w:rFonts w:ascii="Tahoma" w:eastAsia="Tahoma" w:hAnsi="Tahoma" w:cs="Tahoma"/>
                <w:b/>
                <w:bCs/>
                <w:color w:val="auto"/>
                <w:sz w:val="22"/>
                <w:szCs w:val="22"/>
                <w:lang w:val="en-US"/>
              </w:rPr>
            </w:pPr>
          </w:p>
          <w:p w14:paraId="0BACBC85" w14:textId="77777777" w:rsidR="00021180" w:rsidRPr="00C25F0B" w:rsidRDefault="00021180" w:rsidP="006E7B5C">
            <w:pPr>
              <w:pStyle w:val="Textoindependiente2"/>
              <w:spacing w:after="0" w:line="240" w:lineRule="auto"/>
              <w:ind w:firstLine="709"/>
              <w:jc w:val="both"/>
              <w:rPr>
                <w:rFonts w:ascii="Tahoma" w:eastAsia="Tahoma" w:hAnsi="Tahoma" w:cs="Tahoma"/>
                <w:color w:val="auto"/>
                <w:lang w:val="en-US"/>
              </w:rPr>
            </w:pPr>
            <w:r w:rsidRPr="00C25F0B">
              <w:rPr>
                <w:rFonts w:ascii="Tahoma" w:eastAsia="Tahoma" w:hAnsi="Tahoma" w:cs="Tahoma"/>
                <w:color w:val="auto"/>
                <w:lang w:val="en-US"/>
              </w:rPr>
              <w:t>“</w:t>
            </w:r>
            <w:r w:rsidRPr="00C25F0B">
              <w:rPr>
                <w:rFonts w:ascii="Tahoma" w:eastAsia="Tahoma" w:hAnsi="Tahoma" w:cs="Tahoma"/>
                <w:color w:val="auto"/>
                <w:u w:val="single"/>
                <w:lang w:val="en-US"/>
              </w:rPr>
              <w:t>Revealing Party</w:t>
            </w:r>
            <w:r w:rsidRPr="00C25F0B">
              <w:rPr>
                <w:rFonts w:ascii="Tahoma" w:eastAsia="Tahoma" w:hAnsi="Tahoma" w:cs="Tahoma"/>
                <w:color w:val="auto"/>
                <w:lang w:val="en-US"/>
              </w:rPr>
              <w:t>”. The Party who will supply confidential or non-confidential information.</w:t>
            </w:r>
          </w:p>
          <w:p w14:paraId="7CC8F67B" w14:textId="77777777" w:rsidR="00021180" w:rsidRPr="00C25F0B" w:rsidRDefault="00021180" w:rsidP="006E7B5C">
            <w:pPr>
              <w:pStyle w:val="Textoindependiente2"/>
              <w:spacing w:after="0" w:line="240" w:lineRule="auto"/>
              <w:ind w:firstLine="709"/>
              <w:jc w:val="both"/>
              <w:rPr>
                <w:rFonts w:ascii="Tahoma" w:eastAsia="Tahoma" w:hAnsi="Tahoma" w:cs="Tahoma"/>
                <w:color w:val="auto"/>
                <w:lang w:val="en-US"/>
              </w:rPr>
            </w:pPr>
          </w:p>
          <w:p w14:paraId="44A4C76B" w14:textId="77777777" w:rsidR="00021180" w:rsidRPr="00C25F0B" w:rsidRDefault="00021180" w:rsidP="006E7B5C">
            <w:pPr>
              <w:ind w:firstLine="709"/>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w:t>
            </w:r>
            <w:r w:rsidRPr="00C25F0B">
              <w:rPr>
                <w:rFonts w:ascii="Tahoma" w:eastAsia="Tahoma" w:hAnsi="Tahoma" w:cs="Tahoma"/>
                <w:color w:val="auto"/>
                <w:sz w:val="22"/>
                <w:szCs w:val="22"/>
                <w:u w:val="single"/>
                <w:lang w:val="en-US"/>
              </w:rPr>
              <w:t>Receiving Party</w:t>
            </w:r>
            <w:r w:rsidRPr="00C25F0B">
              <w:rPr>
                <w:rFonts w:ascii="Tahoma" w:eastAsia="Tahoma" w:hAnsi="Tahoma" w:cs="Tahoma"/>
                <w:color w:val="auto"/>
                <w:sz w:val="22"/>
                <w:szCs w:val="22"/>
                <w:lang w:val="en-US"/>
              </w:rPr>
              <w:t>”. The Party who will receive from the Revealing Party confidential or non-confidential information.</w:t>
            </w:r>
          </w:p>
          <w:p w14:paraId="00831BBB" w14:textId="77777777" w:rsidR="00021180" w:rsidRPr="00C25F0B" w:rsidRDefault="00021180" w:rsidP="006E7B5C">
            <w:pPr>
              <w:ind w:firstLine="709"/>
              <w:jc w:val="both"/>
              <w:rPr>
                <w:rFonts w:ascii="Tahoma" w:eastAsia="Tahoma" w:hAnsi="Tahoma" w:cs="Tahoma"/>
                <w:color w:val="auto"/>
                <w:sz w:val="22"/>
                <w:szCs w:val="22"/>
                <w:lang w:val="en-US"/>
              </w:rPr>
            </w:pPr>
          </w:p>
          <w:p w14:paraId="40CB8FD4" w14:textId="77777777" w:rsidR="00021180" w:rsidRPr="00C25F0B" w:rsidRDefault="00021180" w:rsidP="006E7B5C">
            <w:pPr>
              <w:ind w:firstLine="709"/>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w:t>
            </w:r>
            <w:r w:rsidRPr="00C25F0B">
              <w:rPr>
                <w:rFonts w:ascii="Tahoma" w:eastAsia="Tahoma" w:hAnsi="Tahoma" w:cs="Tahoma"/>
                <w:color w:val="auto"/>
                <w:sz w:val="22"/>
                <w:szCs w:val="22"/>
                <w:u w:val="single"/>
                <w:lang w:val="en-US"/>
              </w:rPr>
              <w:t>Representatives</w:t>
            </w:r>
            <w:r w:rsidRPr="00C25F0B">
              <w:rPr>
                <w:rFonts w:ascii="Tahoma" w:eastAsia="Tahoma" w:hAnsi="Tahoma" w:cs="Tahoma"/>
                <w:color w:val="auto"/>
                <w:sz w:val="22"/>
                <w:szCs w:val="22"/>
                <w:lang w:val="en-US"/>
              </w:rPr>
              <w:t>”. Shall means the directors, officers, partners, managers, employees and</w:t>
            </w:r>
            <w:r w:rsidRPr="00C25F0B">
              <w:rPr>
                <w:rFonts w:ascii="Tahoma" w:eastAsia="Tahoma" w:hAnsi="Tahoma" w:cs="Tahoma"/>
                <w:color w:val="auto"/>
                <w:sz w:val="22"/>
                <w:szCs w:val="22"/>
              </w:rPr>
              <w:t xml:space="preserve"> </w:t>
            </w:r>
            <w:r w:rsidRPr="00C25F0B">
              <w:rPr>
                <w:rFonts w:ascii="Tahoma" w:eastAsia="Tahoma" w:hAnsi="Tahoma" w:cs="Tahoma"/>
                <w:color w:val="auto"/>
                <w:sz w:val="22"/>
                <w:szCs w:val="22"/>
                <w:lang w:val="en-US"/>
              </w:rPr>
              <w:t>advisors and the directors, officers, partners, managers, employees and</w:t>
            </w:r>
            <w:r w:rsidRPr="00C25F0B">
              <w:rPr>
                <w:rFonts w:ascii="Tahoma" w:eastAsia="Tahoma" w:hAnsi="Tahoma" w:cs="Tahoma"/>
                <w:color w:val="auto"/>
                <w:sz w:val="22"/>
                <w:szCs w:val="22"/>
              </w:rPr>
              <w:t xml:space="preserve"> </w:t>
            </w:r>
            <w:r w:rsidRPr="00C25F0B">
              <w:rPr>
                <w:rFonts w:ascii="Tahoma" w:eastAsia="Tahoma" w:hAnsi="Tahoma" w:cs="Tahoma"/>
                <w:color w:val="auto"/>
                <w:sz w:val="22"/>
                <w:szCs w:val="22"/>
                <w:lang w:val="en-US"/>
              </w:rPr>
              <w:t xml:space="preserve">advisors of a Party’s Affiliates who require access to the Confidential Information in order to effectuate the Purpose of the Agreement (as defined herein), provided that the Receiving Party agrees and shall obligate its Representatives to agree, that it will use the same degree of care and discretion as it uses to protect its own Confidential Information.  </w:t>
            </w:r>
          </w:p>
          <w:p w14:paraId="5C598903" w14:textId="77777777" w:rsidR="00021180" w:rsidRPr="00C25F0B" w:rsidRDefault="00021180" w:rsidP="006E7B5C">
            <w:pPr>
              <w:keepNext/>
              <w:jc w:val="both"/>
              <w:rPr>
                <w:rFonts w:ascii="Tahoma" w:eastAsia="Tahoma" w:hAnsi="Tahoma" w:cs="Tahoma"/>
                <w:b/>
                <w:bCs/>
                <w:color w:val="auto"/>
                <w:sz w:val="22"/>
                <w:szCs w:val="22"/>
                <w:lang w:val="en-US"/>
              </w:rPr>
            </w:pPr>
          </w:p>
          <w:p w14:paraId="71EA2AF4" w14:textId="77777777" w:rsidR="00021180" w:rsidRPr="00C25F0B" w:rsidRDefault="00021180" w:rsidP="006E7B5C">
            <w:pPr>
              <w:keepNext/>
              <w:jc w:val="both"/>
              <w:rPr>
                <w:rFonts w:ascii="Tahoma" w:eastAsia="Tahoma" w:hAnsi="Tahoma" w:cs="Tahoma"/>
                <w:b/>
                <w:bCs/>
                <w:color w:val="auto"/>
                <w:sz w:val="22"/>
                <w:szCs w:val="22"/>
                <w:lang w:val="en-US"/>
              </w:rPr>
            </w:pPr>
          </w:p>
          <w:p w14:paraId="3F7EBDF0" w14:textId="77777777" w:rsidR="00021180" w:rsidRPr="00C25F0B" w:rsidRDefault="00021180" w:rsidP="006E7B5C">
            <w:pPr>
              <w:keepNext/>
              <w:jc w:val="both"/>
              <w:rPr>
                <w:rFonts w:ascii="Tahoma" w:eastAsia="Tahoma" w:hAnsi="Tahoma" w:cs="Tahoma"/>
                <w:b/>
                <w:bCs/>
                <w:color w:val="auto"/>
                <w:sz w:val="22"/>
                <w:szCs w:val="22"/>
                <w:lang w:val="en-US"/>
              </w:rPr>
            </w:pPr>
          </w:p>
          <w:p w14:paraId="7C497E38" w14:textId="77777777" w:rsidR="00021180" w:rsidRPr="00C25F0B" w:rsidRDefault="00021180" w:rsidP="006E7B5C">
            <w:pPr>
              <w:keepNext/>
              <w:jc w:val="both"/>
              <w:rPr>
                <w:rFonts w:ascii="Tahoma" w:eastAsia="Tahoma" w:hAnsi="Tahoma" w:cs="Tahoma"/>
                <w:b/>
                <w:bCs/>
                <w:color w:val="auto"/>
                <w:sz w:val="22"/>
                <w:szCs w:val="22"/>
                <w:lang w:val="en-US"/>
              </w:rPr>
            </w:pPr>
          </w:p>
          <w:p w14:paraId="2A7C28F9" w14:textId="77777777" w:rsidR="00021180" w:rsidRPr="00C25F0B" w:rsidRDefault="00021180" w:rsidP="006E7B5C">
            <w:pPr>
              <w:keepNext/>
              <w:jc w:val="both"/>
              <w:rPr>
                <w:rFonts w:ascii="Tahoma" w:eastAsia="Tahoma" w:hAnsi="Tahoma" w:cs="Tahoma"/>
                <w:b/>
                <w:bCs/>
                <w:color w:val="auto"/>
                <w:sz w:val="22"/>
                <w:szCs w:val="22"/>
                <w:lang w:val="en-US"/>
              </w:rPr>
            </w:pPr>
          </w:p>
          <w:p w14:paraId="783CB165" w14:textId="77777777" w:rsidR="00021180" w:rsidRPr="00C25F0B" w:rsidRDefault="00021180" w:rsidP="006E7B5C">
            <w:pPr>
              <w:keepNext/>
              <w:jc w:val="both"/>
              <w:rPr>
                <w:rFonts w:ascii="Tahoma" w:eastAsia="Tahoma" w:hAnsi="Tahoma" w:cs="Tahoma"/>
                <w:b/>
                <w:bCs/>
                <w:color w:val="auto"/>
                <w:sz w:val="22"/>
                <w:szCs w:val="22"/>
                <w:lang w:val="en-US"/>
              </w:rPr>
            </w:pPr>
            <w:r w:rsidRPr="00C25F0B">
              <w:rPr>
                <w:rFonts w:ascii="Tahoma" w:eastAsia="Tahoma" w:hAnsi="Tahoma" w:cs="Tahoma"/>
                <w:b/>
                <w:bCs/>
                <w:color w:val="auto"/>
                <w:sz w:val="22"/>
                <w:szCs w:val="22"/>
                <w:lang w:val="en-US"/>
              </w:rPr>
              <w:t>SECOND</w:t>
            </w:r>
          </w:p>
          <w:p w14:paraId="4B6E60D5" w14:textId="77777777" w:rsidR="00021180" w:rsidRPr="00C25F0B" w:rsidRDefault="00021180" w:rsidP="006E7B5C">
            <w:pPr>
              <w:keepNext/>
              <w:jc w:val="both"/>
              <w:rPr>
                <w:rFonts w:ascii="Tahoma" w:eastAsia="Tahoma" w:hAnsi="Tahoma" w:cs="Tahoma"/>
                <w:b/>
                <w:bCs/>
                <w:color w:val="auto"/>
                <w:sz w:val="22"/>
                <w:szCs w:val="22"/>
                <w:lang w:val="en-US"/>
              </w:rPr>
            </w:pPr>
          </w:p>
          <w:p w14:paraId="6485B001" w14:textId="77777777" w:rsidR="00021180" w:rsidRPr="00C25F0B" w:rsidRDefault="00021180" w:rsidP="006E7B5C">
            <w:pPr>
              <w:keepNext/>
              <w:jc w:val="both"/>
              <w:rPr>
                <w:rFonts w:ascii="Tahoma" w:eastAsia="Tahoma" w:hAnsi="Tahoma" w:cs="Tahoma"/>
                <w:b/>
                <w:bCs/>
                <w:color w:val="auto"/>
                <w:sz w:val="22"/>
                <w:szCs w:val="22"/>
                <w:u w:val="single"/>
                <w:lang w:val="en-US"/>
              </w:rPr>
            </w:pPr>
            <w:r w:rsidRPr="00C25F0B">
              <w:rPr>
                <w:rFonts w:ascii="Tahoma" w:eastAsia="Tahoma" w:hAnsi="Tahoma" w:cs="Tahoma"/>
                <w:b/>
                <w:bCs/>
                <w:color w:val="auto"/>
                <w:sz w:val="22"/>
                <w:szCs w:val="22"/>
                <w:lang w:val="en-US"/>
              </w:rPr>
              <w:t>OBJECTIVE OF THE AGREEMENT</w:t>
            </w:r>
          </w:p>
          <w:p w14:paraId="77BE1464" w14:textId="77777777" w:rsidR="00021180" w:rsidRPr="00C25F0B" w:rsidRDefault="00021180" w:rsidP="006E7B5C">
            <w:pPr>
              <w:keepNext/>
              <w:jc w:val="both"/>
              <w:rPr>
                <w:rFonts w:ascii="Tahoma" w:eastAsia="Tahoma" w:hAnsi="Tahoma" w:cs="Tahoma"/>
                <w:color w:val="auto"/>
                <w:sz w:val="22"/>
                <w:szCs w:val="22"/>
                <w:u w:val="single"/>
                <w:lang w:val="en-US"/>
              </w:rPr>
            </w:pPr>
          </w:p>
          <w:p w14:paraId="52212E19" w14:textId="77777777" w:rsidR="00021180" w:rsidRPr="00C25F0B" w:rsidRDefault="00021180" w:rsidP="006E7B5C">
            <w:pPr>
              <w:keepNext/>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2.1</w:t>
            </w:r>
            <w:r w:rsidRPr="00C25F0B">
              <w:rPr>
                <w:rFonts w:ascii="Tahoma" w:hAnsi="Tahoma" w:cs="Tahoma"/>
              </w:rPr>
              <w:tab/>
            </w:r>
            <w:r w:rsidRPr="00C25F0B">
              <w:rPr>
                <w:rFonts w:ascii="Tahoma" w:eastAsia="Tahoma" w:hAnsi="Tahoma" w:cs="Tahoma"/>
                <w:color w:val="auto"/>
                <w:sz w:val="22"/>
                <w:szCs w:val="22"/>
                <w:u w:val="single"/>
                <w:lang w:val="en-US"/>
              </w:rPr>
              <w:t>Objective</w:t>
            </w:r>
            <w:r w:rsidRPr="00C25F0B">
              <w:rPr>
                <w:rFonts w:ascii="Tahoma" w:eastAsia="Tahoma" w:hAnsi="Tahoma" w:cs="Tahoma"/>
                <w:color w:val="auto"/>
                <w:sz w:val="22"/>
                <w:szCs w:val="22"/>
                <w:lang w:val="en-US"/>
              </w:rPr>
              <w:t xml:space="preserve">. By means of this Agreement, each of the Parties and specially the Receiving Party undertakes not to reveal, disclose, show, exhibit, </w:t>
            </w:r>
            <w:r w:rsidRPr="00C25F0B">
              <w:rPr>
                <w:rFonts w:ascii="Tahoma" w:eastAsia="Tahoma" w:hAnsi="Tahoma" w:cs="Tahoma"/>
                <w:color w:val="auto"/>
                <w:sz w:val="22"/>
                <w:szCs w:val="22"/>
                <w:lang w:val="en-US"/>
              </w:rPr>
              <w:lastRenderedPageBreak/>
              <w:t>communicate, display and/or use the Confidential Information received from the Revealing Party in its own benefit or in third parties benefit, and as a consequence, to keep it private and confidential, and to protect such information to avoid any unauthorized disclosure, exercising the same diligence as if such Confidential Information were from its own property.</w:t>
            </w:r>
          </w:p>
          <w:p w14:paraId="5DF252F7" w14:textId="77777777" w:rsidR="00021180" w:rsidRPr="00C25F0B" w:rsidRDefault="00021180" w:rsidP="006E7B5C">
            <w:pPr>
              <w:jc w:val="both"/>
              <w:rPr>
                <w:rFonts w:ascii="Tahoma" w:eastAsia="Tahoma" w:hAnsi="Tahoma" w:cs="Tahoma"/>
                <w:color w:val="auto"/>
                <w:sz w:val="22"/>
                <w:szCs w:val="22"/>
                <w:lang w:val="en-US"/>
              </w:rPr>
            </w:pPr>
          </w:p>
          <w:p w14:paraId="3465BE6C" w14:textId="77777777" w:rsidR="00021180" w:rsidRPr="00C25F0B" w:rsidRDefault="00021180" w:rsidP="006E7B5C">
            <w:pPr>
              <w:pStyle w:val="Default"/>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2.2</w:t>
            </w:r>
            <w:r w:rsidRPr="00C25F0B">
              <w:rPr>
                <w:rFonts w:ascii="Tahoma" w:hAnsi="Tahoma" w:cs="Tahoma"/>
              </w:rPr>
              <w:tab/>
            </w:r>
            <w:r w:rsidRPr="00C25F0B">
              <w:rPr>
                <w:rFonts w:ascii="Tahoma" w:eastAsia="Tahoma" w:hAnsi="Tahoma" w:cs="Tahoma"/>
                <w:color w:val="auto"/>
                <w:sz w:val="22"/>
                <w:szCs w:val="22"/>
                <w:u w:val="single"/>
                <w:lang w:val="en-US"/>
              </w:rPr>
              <w:t>No obligation</w:t>
            </w:r>
            <w:r w:rsidRPr="00C25F0B">
              <w:rPr>
                <w:rFonts w:ascii="Tahoma" w:eastAsia="Tahoma" w:hAnsi="Tahoma" w:cs="Tahoma"/>
                <w:color w:val="auto"/>
                <w:sz w:val="22"/>
                <w:szCs w:val="22"/>
                <w:lang w:val="en-US"/>
              </w:rPr>
              <w:t>. Entering into this Agreement does not constitute an acceptance of the Parties to provide or to disclose information, whether confidential or not.</w:t>
            </w:r>
          </w:p>
          <w:p w14:paraId="3E471644" w14:textId="77777777" w:rsidR="00021180" w:rsidRPr="00C25F0B" w:rsidRDefault="00021180" w:rsidP="006E7B5C">
            <w:pPr>
              <w:pStyle w:val="Textoindependiente2"/>
              <w:spacing w:after="0" w:line="240" w:lineRule="auto"/>
              <w:jc w:val="both"/>
              <w:rPr>
                <w:rFonts w:ascii="Tahoma" w:eastAsia="Tahoma" w:hAnsi="Tahoma" w:cs="Tahoma"/>
                <w:b/>
                <w:bCs/>
                <w:color w:val="auto"/>
                <w:u w:val="single"/>
                <w:lang w:val="en-US"/>
              </w:rPr>
            </w:pPr>
          </w:p>
          <w:p w14:paraId="482E1129" w14:textId="77777777" w:rsidR="00021180" w:rsidRPr="00C25F0B" w:rsidRDefault="00021180" w:rsidP="006E7B5C">
            <w:pPr>
              <w:pStyle w:val="Textoindependiente2"/>
              <w:spacing w:after="0" w:line="240" w:lineRule="auto"/>
              <w:jc w:val="both"/>
              <w:rPr>
                <w:rFonts w:ascii="Tahoma" w:eastAsia="Tahoma" w:hAnsi="Tahoma" w:cs="Tahoma"/>
                <w:b/>
                <w:bCs/>
                <w:color w:val="auto"/>
                <w:lang w:val="en-US"/>
              </w:rPr>
            </w:pPr>
          </w:p>
          <w:p w14:paraId="2A551F4C" w14:textId="77777777" w:rsidR="00021180" w:rsidRPr="00C25F0B" w:rsidRDefault="00021180" w:rsidP="006E7B5C">
            <w:pPr>
              <w:pStyle w:val="Textoindependiente2"/>
              <w:spacing w:after="0" w:line="240" w:lineRule="auto"/>
              <w:jc w:val="both"/>
              <w:rPr>
                <w:rFonts w:ascii="Tahoma" w:eastAsia="Tahoma" w:hAnsi="Tahoma" w:cs="Tahoma"/>
                <w:b/>
                <w:bCs/>
                <w:color w:val="auto"/>
                <w:lang w:val="en-US"/>
              </w:rPr>
            </w:pPr>
            <w:r w:rsidRPr="00C25F0B">
              <w:rPr>
                <w:rFonts w:ascii="Tahoma" w:eastAsia="Tahoma" w:hAnsi="Tahoma" w:cs="Tahoma"/>
                <w:b/>
                <w:bCs/>
                <w:color w:val="auto"/>
                <w:lang w:val="en-US"/>
              </w:rPr>
              <w:t xml:space="preserve">THIRD </w:t>
            </w:r>
          </w:p>
          <w:p w14:paraId="1E9E7270" w14:textId="77777777" w:rsidR="00021180" w:rsidRPr="00C25F0B" w:rsidRDefault="00021180" w:rsidP="006E7B5C">
            <w:pPr>
              <w:pStyle w:val="Textoindependiente2"/>
              <w:spacing w:after="0" w:line="240" w:lineRule="auto"/>
              <w:jc w:val="both"/>
              <w:rPr>
                <w:rFonts w:ascii="Tahoma" w:eastAsia="Tahoma" w:hAnsi="Tahoma" w:cs="Tahoma"/>
                <w:b/>
                <w:bCs/>
                <w:color w:val="auto"/>
                <w:u w:val="single"/>
                <w:lang w:val="en-US"/>
              </w:rPr>
            </w:pPr>
          </w:p>
          <w:p w14:paraId="3F9905A2" w14:textId="77777777" w:rsidR="00021180" w:rsidRPr="00C25F0B" w:rsidRDefault="00021180" w:rsidP="006E7B5C">
            <w:pPr>
              <w:pStyle w:val="Textoindependiente2"/>
              <w:spacing w:after="0" w:line="240" w:lineRule="auto"/>
              <w:jc w:val="both"/>
              <w:rPr>
                <w:rFonts w:ascii="Tahoma" w:eastAsia="Tahoma" w:hAnsi="Tahoma" w:cs="Tahoma"/>
                <w:b/>
                <w:bCs/>
                <w:color w:val="auto"/>
                <w:lang w:val="en-US"/>
              </w:rPr>
            </w:pPr>
            <w:r w:rsidRPr="00C25F0B">
              <w:rPr>
                <w:rFonts w:ascii="Tahoma" w:eastAsia="Tahoma" w:hAnsi="Tahoma" w:cs="Tahoma"/>
                <w:b/>
                <w:bCs/>
                <w:color w:val="auto"/>
                <w:lang w:val="en-US"/>
              </w:rPr>
              <w:t>USE OF THE CONFIDENTIAL INFORMATION</w:t>
            </w:r>
          </w:p>
          <w:p w14:paraId="6C79F49C" w14:textId="77777777" w:rsidR="00021180" w:rsidRPr="00C25F0B" w:rsidRDefault="00021180" w:rsidP="006E7B5C">
            <w:pPr>
              <w:pStyle w:val="Textoindependiente2"/>
              <w:spacing w:after="0" w:line="240" w:lineRule="auto"/>
              <w:ind w:firstLine="708"/>
              <w:jc w:val="both"/>
              <w:rPr>
                <w:rFonts w:ascii="Tahoma" w:eastAsia="Tahoma" w:hAnsi="Tahoma" w:cs="Tahoma"/>
                <w:b/>
                <w:bCs/>
                <w:color w:val="auto"/>
                <w:u w:val="single"/>
                <w:lang w:val="en-US"/>
              </w:rPr>
            </w:pPr>
          </w:p>
          <w:p w14:paraId="1DA9FFEE" w14:textId="77777777" w:rsidR="00021180" w:rsidRPr="00C25F0B" w:rsidRDefault="00021180" w:rsidP="006E7B5C">
            <w:pPr>
              <w:pStyle w:val="Textoindependiente2"/>
              <w:spacing w:after="0" w:line="240" w:lineRule="auto"/>
              <w:jc w:val="both"/>
              <w:rPr>
                <w:rFonts w:ascii="Tahoma" w:eastAsia="Tahoma" w:hAnsi="Tahoma" w:cs="Tahoma"/>
                <w:color w:val="auto"/>
                <w:lang w:val="en-US"/>
              </w:rPr>
            </w:pPr>
            <w:r w:rsidRPr="00C25F0B">
              <w:rPr>
                <w:rFonts w:ascii="Tahoma" w:eastAsia="Tahoma" w:hAnsi="Tahoma" w:cs="Tahoma"/>
                <w:color w:val="auto"/>
                <w:lang w:val="en-US"/>
              </w:rPr>
              <w:t>3.1</w:t>
            </w:r>
            <w:r w:rsidRPr="00C25F0B">
              <w:rPr>
                <w:rFonts w:ascii="Tahoma" w:hAnsi="Tahoma" w:cs="Tahoma"/>
              </w:rPr>
              <w:tab/>
            </w:r>
            <w:r w:rsidRPr="00C25F0B">
              <w:rPr>
                <w:rFonts w:ascii="Tahoma" w:eastAsia="Tahoma" w:hAnsi="Tahoma" w:cs="Tahoma"/>
                <w:color w:val="auto"/>
                <w:u w:val="single"/>
                <w:lang w:val="en-US"/>
              </w:rPr>
              <w:t>Use of The Confidential Information</w:t>
            </w:r>
            <w:r w:rsidRPr="00C25F0B">
              <w:rPr>
                <w:rFonts w:ascii="Tahoma" w:eastAsia="Tahoma" w:hAnsi="Tahoma" w:cs="Tahoma"/>
                <w:color w:val="auto"/>
                <w:lang w:val="en-US"/>
              </w:rPr>
              <w:t xml:space="preserve">. The Confidential Information under this Agreement shall only be used by the Receiving Party for the Purpose stated herein.   Furthermore, the Confidential Information shall only be reproduced if it is necessary to achieve such Purpose and shall only be disclosed to such employees, workers or advisors of the Receiving Party that need to know it to accomplish the Purpose the Agreement. In case that all or part of the Confidential Information has to be disclosed to such employees, workers or advisors, the Receiving Party must instruct such personnel of the confidential nature of such information and inform them about the terms of this Agreement so that they accept and adhere to such terms before receiving the information. </w:t>
            </w:r>
          </w:p>
          <w:p w14:paraId="1DCC1FA9" w14:textId="77777777" w:rsidR="00021180" w:rsidRPr="00C25F0B" w:rsidRDefault="00021180" w:rsidP="006E7B5C">
            <w:pPr>
              <w:pStyle w:val="Textoindependiente2"/>
              <w:spacing w:after="0" w:line="240" w:lineRule="auto"/>
              <w:jc w:val="both"/>
              <w:rPr>
                <w:rFonts w:ascii="Tahoma" w:eastAsia="Tahoma" w:hAnsi="Tahoma" w:cs="Tahoma"/>
                <w:color w:val="auto"/>
                <w:lang w:val="en-US"/>
              </w:rPr>
            </w:pPr>
          </w:p>
          <w:p w14:paraId="3AE753D6" w14:textId="77777777" w:rsidR="00021180" w:rsidRPr="00C25F0B" w:rsidRDefault="00021180" w:rsidP="006E7B5C">
            <w:pPr>
              <w:pStyle w:val="Textoindependiente2"/>
              <w:spacing w:after="0" w:line="240" w:lineRule="auto"/>
              <w:jc w:val="both"/>
              <w:rPr>
                <w:rFonts w:ascii="Tahoma" w:eastAsia="Tahoma" w:hAnsi="Tahoma" w:cs="Tahoma"/>
                <w:color w:val="auto"/>
                <w:lang w:val="en-US"/>
              </w:rPr>
            </w:pPr>
            <w:r w:rsidRPr="00C25F0B">
              <w:rPr>
                <w:rFonts w:ascii="Tahoma" w:eastAsia="Tahoma" w:hAnsi="Tahoma" w:cs="Tahoma"/>
                <w:color w:val="auto"/>
                <w:lang w:val="en-US"/>
              </w:rPr>
              <w:t>3.2</w:t>
            </w:r>
            <w:r w:rsidRPr="00C25F0B">
              <w:rPr>
                <w:rFonts w:ascii="Tahoma" w:hAnsi="Tahoma" w:cs="Tahoma"/>
              </w:rPr>
              <w:tab/>
            </w:r>
            <w:r w:rsidRPr="00C25F0B">
              <w:rPr>
                <w:rFonts w:ascii="Tahoma" w:eastAsia="Tahoma" w:hAnsi="Tahoma" w:cs="Tahoma"/>
                <w:color w:val="auto"/>
                <w:u w:val="single"/>
                <w:lang w:val="en-US"/>
              </w:rPr>
              <w:t>Prohibition of use in the Parties detriment</w:t>
            </w:r>
            <w:r w:rsidRPr="00C25F0B">
              <w:rPr>
                <w:rFonts w:ascii="Tahoma" w:eastAsia="Tahoma" w:hAnsi="Tahoma" w:cs="Tahoma"/>
                <w:color w:val="auto"/>
                <w:lang w:val="en-US"/>
              </w:rPr>
              <w:t>. The Confidential Information cannot be used by the Receiving Party in detriment of the Revealing Party or for different purposes other than the Purpose established herein.</w:t>
            </w:r>
          </w:p>
          <w:p w14:paraId="5788107B" w14:textId="77777777" w:rsidR="00021180" w:rsidRPr="00C25F0B" w:rsidRDefault="00021180" w:rsidP="006E7B5C">
            <w:pPr>
              <w:pStyle w:val="Textoindependiente2"/>
              <w:spacing w:after="0" w:line="240" w:lineRule="auto"/>
              <w:jc w:val="both"/>
              <w:rPr>
                <w:rFonts w:ascii="Tahoma" w:eastAsia="Tahoma" w:hAnsi="Tahoma" w:cs="Tahoma"/>
                <w:color w:val="auto"/>
                <w:lang w:val="en-US"/>
              </w:rPr>
            </w:pPr>
          </w:p>
          <w:p w14:paraId="19ED336D"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3.3</w:t>
            </w:r>
            <w:r w:rsidRPr="00C25F0B">
              <w:rPr>
                <w:rFonts w:ascii="Tahoma" w:hAnsi="Tahoma" w:cs="Tahoma"/>
                <w:lang w:val="en-US"/>
              </w:rPr>
              <w:tab/>
            </w:r>
            <w:r w:rsidRPr="00C25F0B">
              <w:rPr>
                <w:rFonts w:ascii="Tahoma" w:eastAsia="Tahoma" w:hAnsi="Tahoma" w:cs="Tahoma"/>
                <w:color w:val="auto"/>
                <w:sz w:val="22"/>
                <w:szCs w:val="22"/>
                <w:u w:val="single"/>
                <w:lang w:val="en-US"/>
              </w:rPr>
              <w:t>Employees instructions</w:t>
            </w:r>
            <w:r w:rsidRPr="00C25F0B">
              <w:rPr>
                <w:rFonts w:ascii="Tahoma" w:eastAsia="Tahoma" w:hAnsi="Tahoma" w:cs="Tahoma"/>
                <w:color w:val="auto"/>
                <w:sz w:val="22"/>
                <w:szCs w:val="22"/>
                <w:lang w:val="en-US"/>
              </w:rPr>
              <w:t xml:space="preserve">. The Receiving Party shall not distribute, publish or disclose the Confidential Information to any person, unless for </w:t>
            </w:r>
            <w:r w:rsidRPr="00C25F0B">
              <w:rPr>
                <w:rFonts w:ascii="Tahoma" w:eastAsia="Tahoma" w:hAnsi="Tahoma" w:cs="Tahoma"/>
                <w:color w:val="auto"/>
                <w:sz w:val="22"/>
                <w:szCs w:val="22"/>
                <w:lang w:val="en-US"/>
              </w:rPr>
              <w:lastRenderedPageBreak/>
              <w:t xml:space="preserve">those who have the need to know it to accomplish the Purpose of the Agreement and as long as the Receiving Party uses its best efforts to assure the Revealing Party its right to limit and restrict such disclose. </w:t>
            </w:r>
          </w:p>
          <w:p w14:paraId="3BDA8FED" w14:textId="77777777" w:rsidR="00021180" w:rsidRPr="00C25F0B" w:rsidRDefault="00021180" w:rsidP="006E7B5C">
            <w:pPr>
              <w:jc w:val="both"/>
              <w:rPr>
                <w:rFonts w:ascii="Tahoma" w:eastAsia="Tahoma" w:hAnsi="Tahoma" w:cs="Tahoma"/>
                <w:color w:val="auto"/>
                <w:sz w:val="22"/>
                <w:szCs w:val="22"/>
                <w:lang w:val="en-US"/>
              </w:rPr>
            </w:pPr>
          </w:p>
          <w:p w14:paraId="4AD03AD5" w14:textId="77777777" w:rsidR="00021180" w:rsidRPr="00C25F0B" w:rsidRDefault="00021180" w:rsidP="006E7B5C">
            <w:pPr>
              <w:pStyle w:val="Textoindependiente2"/>
              <w:spacing w:after="0" w:line="240" w:lineRule="auto"/>
              <w:jc w:val="both"/>
              <w:rPr>
                <w:rFonts w:ascii="Tahoma" w:eastAsia="Tahoma" w:hAnsi="Tahoma" w:cs="Tahoma"/>
                <w:color w:val="auto"/>
                <w:lang w:val="en-US"/>
              </w:rPr>
            </w:pPr>
            <w:r w:rsidRPr="00C25F0B">
              <w:rPr>
                <w:rFonts w:ascii="Tahoma" w:hAnsi="Tahoma" w:cs="Tahoma"/>
                <w:color w:val="auto"/>
                <w:lang w:val="en-US"/>
              </w:rPr>
              <w:tab/>
            </w:r>
            <w:r w:rsidRPr="00C25F0B">
              <w:rPr>
                <w:rFonts w:ascii="Tahoma" w:eastAsia="Tahoma" w:hAnsi="Tahoma" w:cs="Tahoma"/>
                <w:color w:val="auto"/>
                <w:lang w:val="en-US"/>
              </w:rPr>
              <w:t>The Receiving Party shall instruct its Representatives to properly handle the Confidential Information and to use it only for the purposes necessary to perform this Agreement and shall be liable for any misuse of the Confidential Information.</w:t>
            </w:r>
          </w:p>
          <w:p w14:paraId="316DDF03" w14:textId="77777777" w:rsidR="00021180" w:rsidRPr="00C25F0B" w:rsidRDefault="00021180" w:rsidP="006E7B5C">
            <w:pPr>
              <w:pStyle w:val="Textoindependiente2"/>
              <w:spacing w:after="0" w:line="240" w:lineRule="auto"/>
              <w:jc w:val="both"/>
              <w:rPr>
                <w:rFonts w:ascii="Tahoma" w:eastAsia="Tahoma" w:hAnsi="Tahoma" w:cs="Tahoma"/>
                <w:color w:val="auto"/>
                <w:lang w:val="en-US"/>
              </w:rPr>
            </w:pPr>
          </w:p>
          <w:p w14:paraId="5F114390" w14:textId="77777777" w:rsidR="00021180" w:rsidRPr="00C25F0B" w:rsidRDefault="00021180" w:rsidP="006E7B5C">
            <w:pPr>
              <w:pStyle w:val="Default"/>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3.4</w:t>
            </w:r>
            <w:r w:rsidRPr="00C25F0B">
              <w:rPr>
                <w:rFonts w:ascii="Tahoma" w:hAnsi="Tahoma" w:cs="Tahoma"/>
              </w:rPr>
              <w:tab/>
            </w:r>
            <w:r w:rsidRPr="00C25F0B">
              <w:rPr>
                <w:rFonts w:ascii="Tahoma" w:eastAsia="Tahoma" w:hAnsi="Tahoma" w:cs="Tahoma"/>
                <w:color w:val="auto"/>
                <w:sz w:val="22"/>
                <w:szCs w:val="22"/>
                <w:u w:val="single"/>
                <w:lang w:val="en-US"/>
              </w:rPr>
              <w:t>Obligation to notify when forced to reveal</w:t>
            </w:r>
            <w:r w:rsidRPr="00C25F0B">
              <w:rPr>
                <w:rFonts w:ascii="Tahoma" w:eastAsia="Tahoma" w:hAnsi="Tahoma" w:cs="Tahoma"/>
                <w:color w:val="auto"/>
                <w:sz w:val="22"/>
                <w:szCs w:val="22"/>
                <w:lang w:val="en-US"/>
              </w:rPr>
              <w:t xml:space="preserve">. In case the Receiving Party, pursuant to applicable law, decree, judgment or order of an authority decision exercising its legal duties, is forced/required to reveal or disclose the Confidential Information provided by the Revealing Party, the Receiving Party agrees to immediately notify the Revealing Party after having acknowledge of such obligation to disclose, so that the Revealing Party may undertake all the necessary measures to (i) protect the Confidential Information, and (ii) mitigate the effects of such disclosure.  </w:t>
            </w:r>
          </w:p>
          <w:p w14:paraId="3459E479" w14:textId="77777777" w:rsidR="00021180" w:rsidRPr="00C25F0B" w:rsidRDefault="00021180" w:rsidP="006E7B5C">
            <w:pPr>
              <w:pStyle w:val="Default"/>
              <w:jc w:val="both"/>
              <w:rPr>
                <w:rFonts w:ascii="Tahoma" w:eastAsia="Tahoma" w:hAnsi="Tahoma" w:cs="Tahoma"/>
                <w:color w:val="auto"/>
                <w:sz w:val="22"/>
                <w:szCs w:val="22"/>
                <w:lang w:val="en-US"/>
              </w:rPr>
            </w:pPr>
          </w:p>
          <w:p w14:paraId="779EC4C7" w14:textId="77777777" w:rsidR="00021180" w:rsidRPr="00C25F0B" w:rsidRDefault="00021180" w:rsidP="006E7B5C">
            <w:pPr>
              <w:pStyle w:val="Default"/>
              <w:jc w:val="both"/>
              <w:rPr>
                <w:rFonts w:ascii="Tahoma" w:eastAsia="Tahoma" w:hAnsi="Tahoma" w:cs="Tahoma"/>
                <w:color w:val="auto"/>
                <w:sz w:val="22"/>
                <w:szCs w:val="22"/>
                <w:lang w:val="en-US"/>
              </w:rPr>
            </w:pPr>
          </w:p>
          <w:p w14:paraId="20F009CB" w14:textId="77777777" w:rsidR="00021180" w:rsidRPr="00C25F0B" w:rsidRDefault="00021180" w:rsidP="006E7B5C">
            <w:pPr>
              <w:rPr>
                <w:rFonts w:ascii="Tahoma" w:eastAsia="Tahoma" w:hAnsi="Tahoma" w:cs="Tahoma"/>
                <w:color w:val="auto"/>
                <w:sz w:val="22"/>
                <w:szCs w:val="22"/>
                <w:lang w:val="en-US"/>
              </w:rPr>
            </w:pPr>
          </w:p>
          <w:p w14:paraId="33B48232" w14:textId="77777777" w:rsidR="00021180" w:rsidRPr="00C25F0B" w:rsidRDefault="00021180" w:rsidP="006E7B5C">
            <w:pPr>
              <w:pStyle w:val="Ttulo1"/>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 xml:space="preserve">FOURTH </w:t>
            </w:r>
          </w:p>
          <w:p w14:paraId="2EF37CA6" w14:textId="77777777" w:rsidR="00021180" w:rsidRPr="00C25F0B" w:rsidRDefault="00021180" w:rsidP="006E7B5C">
            <w:pPr>
              <w:pStyle w:val="Ttulo1"/>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 xml:space="preserve"> OWNERSHIP</w:t>
            </w:r>
          </w:p>
          <w:p w14:paraId="4E01C6E4" w14:textId="77777777" w:rsidR="00021180" w:rsidRPr="00C25F0B" w:rsidRDefault="00021180" w:rsidP="006E7B5C">
            <w:pPr>
              <w:jc w:val="both"/>
              <w:rPr>
                <w:rFonts w:ascii="Tahoma" w:eastAsia="Tahoma" w:hAnsi="Tahoma" w:cs="Tahoma"/>
                <w:color w:val="auto"/>
                <w:sz w:val="22"/>
                <w:szCs w:val="22"/>
                <w:lang w:val="en-US"/>
              </w:rPr>
            </w:pPr>
          </w:p>
          <w:p w14:paraId="353809D2"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4.1</w:t>
            </w:r>
            <w:r w:rsidRPr="00C25F0B">
              <w:rPr>
                <w:rFonts w:ascii="Tahoma" w:hAnsi="Tahoma" w:cs="Tahoma"/>
                <w:lang w:val="en-US"/>
              </w:rPr>
              <w:tab/>
            </w:r>
            <w:r w:rsidRPr="00C25F0B">
              <w:rPr>
                <w:rFonts w:ascii="Tahoma" w:eastAsia="Tahoma" w:hAnsi="Tahoma" w:cs="Tahoma"/>
                <w:color w:val="auto"/>
                <w:sz w:val="22"/>
                <w:szCs w:val="22"/>
                <w:u w:val="single"/>
                <w:lang w:val="en-US"/>
              </w:rPr>
              <w:t>Exclusive ownership</w:t>
            </w:r>
            <w:r w:rsidRPr="00C25F0B">
              <w:rPr>
                <w:rFonts w:ascii="Tahoma" w:eastAsia="Tahoma" w:hAnsi="Tahoma" w:cs="Tahoma"/>
                <w:color w:val="auto"/>
                <w:sz w:val="22"/>
                <w:szCs w:val="22"/>
                <w:lang w:val="en-US"/>
              </w:rPr>
              <w:t xml:space="preserve">. By entering into this Agreement the Parties recognize that all the Confidential Information delivered by the Revealing Party is from its own property, that it is the only one authorized to use it and that it is revealed to the Receiving Party with the only aim of facilitating the accomplishment of the Purpose established herein.   </w:t>
            </w:r>
          </w:p>
          <w:p w14:paraId="41DD93D5" w14:textId="77777777" w:rsidR="00021180" w:rsidRPr="00C25F0B" w:rsidRDefault="00021180" w:rsidP="006E7B5C">
            <w:pPr>
              <w:jc w:val="both"/>
              <w:rPr>
                <w:rFonts w:ascii="Tahoma" w:eastAsia="Tahoma" w:hAnsi="Tahoma" w:cs="Tahoma"/>
                <w:color w:val="auto"/>
                <w:sz w:val="22"/>
                <w:szCs w:val="22"/>
                <w:lang w:val="en-US"/>
              </w:rPr>
            </w:pPr>
          </w:p>
          <w:p w14:paraId="6C7D2459" w14:textId="77777777" w:rsidR="00021180" w:rsidRPr="00C25F0B" w:rsidRDefault="00021180" w:rsidP="006E7B5C">
            <w:pPr>
              <w:ind w:firstLine="708"/>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 xml:space="preserve">The Revealing Party’s Confidential Information shall be treated as such and duly protected by the Receiving Party during the term </w:t>
            </w:r>
            <w:r w:rsidRPr="00C25F0B">
              <w:rPr>
                <w:rFonts w:ascii="Tahoma" w:eastAsia="Tahoma" w:hAnsi="Tahoma" w:cs="Tahoma"/>
                <w:color w:val="auto"/>
                <w:sz w:val="22"/>
                <w:szCs w:val="22"/>
                <w:lang w:val="en-US"/>
              </w:rPr>
              <w:lastRenderedPageBreak/>
              <w:t>established herein and from the date on which it is delivered.</w:t>
            </w:r>
          </w:p>
          <w:p w14:paraId="17E85F99" w14:textId="77777777" w:rsidR="00021180" w:rsidRPr="00C25F0B" w:rsidRDefault="00021180" w:rsidP="006E7B5C">
            <w:pPr>
              <w:jc w:val="both"/>
              <w:rPr>
                <w:rFonts w:ascii="Tahoma" w:eastAsia="Tahoma" w:hAnsi="Tahoma" w:cs="Tahoma"/>
                <w:color w:val="auto"/>
                <w:sz w:val="22"/>
                <w:szCs w:val="22"/>
                <w:lang w:val="en-US"/>
              </w:rPr>
            </w:pPr>
          </w:p>
          <w:p w14:paraId="48A82E66" w14:textId="77777777" w:rsidR="00021180" w:rsidRPr="00C25F0B" w:rsidRDefault="00021180" w:rsidP="006E7B5C">
            <w:pPr>
              <w:ind w:firstLine="708"/>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 xml:space="preserve">Any information, whether confidential or not, shall remain being exclusively property of the Revealing Party and shall be returned by the Receiving Party together with any copies made from it, within the next 15 days following the Revealing Party request, or at the moment the Receiving Party determines that shall no longer needs such information. </w:t>
            </w:r>
          </w:p>
          <w:p w14:paraId="7708D345" w14:textId="77777777" w:rsidR="00021180" w:rsidRPr="00C25F0B" w:rsidRDefault="00021180" w:rsidP="006E7B5C">
            <w:pPr>
              <w:pStyle w:val="Default"/>
              <w:jc w:val="both"/>
              <w:rPr>
                <w:rFonts w:ascii="Tahoma" w:eastAsia="Tahoma" w:hAnsi="Tahoma" w:cs="Tahoma"/>
                <w:color w:val="auto"/>
                <w:sz w:val="22"/>
                <w:szCs w:val="22"/>
                <w:lang w:val="en-US"/>
              </w:rPr>
            </w:pPr>
          </w:p>
          <w:p w14:paraId="289E0490" w14:textId="77777777" w:rsidR="00021180" w:rsidRPr="00C25F0B" w:rsidRDefault="00021180" w:rsidP="006E7B5C">
            <w:pPr>
              <w:ind w:firstLine="708"/>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Therefore, no Party shall acquire ownership or any disposition rights in respect with the information provided by the other Party.</w:t>
            </w:r>
          </w:p>
          <w:p w14:paraId="5121E3F3" w14:textId="77777777" w:rsidR="00021180" w:rsidRPr="00C25F0B" w:rsidRDefault="00021180" w:rsidP="006E7B5C">
            <w:pPr>
              <w:ind w:firstLine="708"/>
              <w:jc w:val="both"/>
              <w:rPr>
                <w:rFonts w:ascii="Tahoma" w:eastAsia="Tahoma" w:hAnsi="Tahoma" w:cs="Tahoma"/>
                <w:color w:val="auto"/>
                <w:sz w:val="22"/>
                <w:szCs w:val="22"/>
                <w:lang w:val="en-US"/>
              </w:rPr>
            </w:pPr>
          </w:p>
          <w:p w14:paraId="1C32C0BD"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In the event that the information has been copied or reproduced on any equipment or device of the Receiving Party, employees, workers or advisers, it is obliged to destroy it within the same terms established in this clause, which must be certified by the Receiving Party to the Revealer.</w:t>
            </w:r>
          </w:p>
          <w:p w14:paraId="6218D5DE" w14:textId="77777777" w:rsidR="00021180" w:rsidRPr="00C25F0B" w:rsidRDefault="00021180" w:rsidP="006E7B5C">
            <w:pPr>
              <w:ind w:firstLine="708"/>
              <w:jc w:val="both"/>
              <w:rPr>
                <w:rFonts w:ascii="Tahoma" w:eastAsia="Tahoma" w:hAnsi="Tahoma" w:cs="Tahoma"/>
                <w:color w:val="auto"/>
                <w:sz w:val="22"/>
                <w:szCs w:val="22"/>
                <w:lang w:val="en-US"/>
              </w:rPr>
            </w:pPr>
          </w:p>
          <w:p w14:paraId="6DD1A33A" w14:textId="77777777" w:rsidR="00021180" w:rsidRPr="00C25F0B" w:rsidRDefault="00021180" w:rsidP="006E7B5C">
            <w:pPr>
              <w:jc w:val="both"/>
              <w:rPr>
                <w:rFonts w:ascii="Tahoma" w:eastAsia="Tahoma" w:hAnsi="Tahoma" w:cs="Tahoma"/>
                <w:b/>
                <w:bCs/>
                <w:color w:val="auto"/>
                <w:sz w:val="22"/>
                <w:szCs w:val="22"/>
                <w:lang w:val="en-US"/>
              </w:rPr>
            </w:pPr>
          </w:p>
          <w:p w14:paraId="1E6FD265" w14:textId="77777777" w:rsidR="00021180" w:rsidRPr="00C25F0B" w:rsidRDefault="00021180" w:rsidP="006E7B5C">
            <w:pPr>
              <w:jc w:val="both"/>
              <w:rPr>
                <w:rFonts w:ascii="Tahoma" w:eastAsia="Tahoma" w:hAnsi="Tahoma" w:cs="Tahoma"/>
                <w:b/>
                <w:bCs/>
                <w:color w:val="auto"/>
                <w:sz w:val="22"/>
                <w:szCs w:val="22"/>
                <w:lang w:val="en-US"/>
              </w:rPr>
            </w:pPr>
          </w:p>
          <w:p w14:paraId="42E73CF1" w14:textId="77777777" w:rsidR="00021180" w:rsidRPr="00C25F0B" w:rsidRDefault="00021180" w:rsidP="006E7B5C">
            <w:pPr>
              <w:jc w:val="both"/>
              <w:rPr>
                <w:rFonts w:ascii="Tahoma" w:eastAsia="Tahoma" w:hAnsi="Tahoma" w:cs="Tahoma"/>
                <w:b/>
                <w:bCs/>
                <w:color w:val="auto"/>
                <w:sz w:val="22"/>
                <w:szCs w:val="22"/>
                <w:lang w:val="en-US"/>
              </w:rPr>
            </w:pPr>
          </w:p>
          <w:p w14:paraId="3C19B1A2" w14:textId="77777777" w:rsidR="00021180" w:rsidRPr="00C25F0B" w:rsidRDefault="00021180" w:rsidP="006E7B5C">
            <w:pPr>
              <w:jc w:val="both"/>
              <w:rPr>
                <w:rFonts w:ascii="Tahoma" w:eastAsia="Tahoma" w:hAnsi="Tahoma" w:cs="Tahoma"/>
                <w:b/>
                <w:bCs/>
                <w:color w:val="auto"/>
                <w:sz w:val="22"/>
                <w:szCs w:val="22"/>
                <w:lang w:val="en-US"/>
              </w:rPr>
            </w:pPr>
          </w:p>
          <w:p w14:paraId="40C063A7" w14:textId="77777777" w:rsidR="00021180" w:rsidRPr="00C25F0B" w:rsidRDefault="00021180" w:rsidP="006E7B5C">
            <w:pPr>
              <w:jc w:val="both"/>
              <w:rPr>
                <w:rFonts w:ascii="Tahoma" w:eastAsia="Tahoma" w:hAnsi="Tahoma" w:cs="Tahoma"/>
                <w:b/>
                <w:bCs/>
                <w:color w:val="auto"/>
                <w:sz w:val="22"/>
                <w:szCs w:val="22"/>
                <w:lang w:val="en-US"/>
              </w:rPr>
            </w:pPr>
          </w:p>
          <w:p w14:paraId="2FBBC24E" w14:textId="77777777" w:rsidR="00021180" w:rsidRPr="00C25F0B" w:rsidRDefault="00021180" w:rsidP="006E7B5C">
            <w:pPr>
              <w:jc w:val="both"/>
              <w:rPr>
                <w:rFonts w:ascii="Tahoma" w:eastAsia="Tahoma" w:hAnsi="Tahoma" w:cs="Tahoma"/>
                <w:b/>
                <w:bCs/>
                <w:color w:val="auto"/>
                <w:sz w:val="22"/>
                <w:szCs w:val="22"/>
                <w:lang w:val="en-US"/>
              </w:rPr>
            </w:pPr>
          </w:p>
          <w:p w14:paraId="5119EC7F" w14:textId="77777777" w:rsidR="00021180" w:rsidRPr="00C25F0B" w:rsidRDefault="00021180" w:rsidP="006E7B5C">
            <w:pPr>
              <w:jc w:val="both"/>
              <w:rPr>
                <w:rFonts w:ascii="Tahoma" w:eastAsia="Tahoma" w:hAnsi="Tahoma" w:cs="Tahoma"/>
                <w:b/>
                <w:bCs/>
                <w:color w:val="auto"/>
                <w:sz w:val="22"/>
                <w:szCs w:val="22"/>
                <w:lang w:val="en-US"/>
              </w:rPr>
            </w:pPr>
            <w:r w:rsidRPr="00C25F0B">
              <w:rPr>
                <w:rFonts w:ascii="Tahoma" w:eastAsia="Tahoma" w:hAnsi="Tahoma" w:cs="Tahoma"/>
                <w:b/>
                <w:bCs/>
                <w:color w:val="auto"/>
                <w:sz w:val="22"/>
                <w:szCs w:val="22"/>
                <w:lang w:val="en-US"/>
              </w:rPr>
              <w:t xml:space="preserve">FIFTH </w:t>
            </w:r>
          </w:p>
          <w:p w14:paraId="6A92ACE2" w14:textId="77777777" w:rsidR="00021180" w:rsidRPr="00C25F0B" w:rsidRDefault="00021180" w:rsidP="006E7B5C">
            <w:pPr>
              <w:jc w:val="both"/>
              <w:rPr>
                <w:rFonts w:ascii="Tahoma" w:eastAsia="Tahoma" w:hAnsi="Tahoma" w:cs="Tahoma"/>
                <w:b/>
                <w:bCs/>
                <w:color w:val="auto"/>
                <w:sz w:val="22"/>
                <w:szCs w:val="22"/>
                <w:lang w:val="en-US"/>
              </w:rPr>
            </w:pPr>
          </w:p>
          <w:p w14:paraId="17FF57C2" w14:textId="77777777" w:rsidR="00021180" w:rsidRPr="00C25F0B" w:rsidRDefault="00021180" w:rsidP="006E7B5C">
            <w:pPr>
              <w:jc w:val="both"/>
              <w:rPr>
                <w:rFonts w:ascii="Tahoma" w:eastAsia="Tahoma" w:hAnsi="Tahoma" w:cs="Tahoma"/>
                <w:b/>
                <w:bCs/>
                <w:color w:val="auto"/>
                <w:sz w:val="22"/>
                <w:szCs w:val="22"/>
                <w:lang w:val="en-US"/>
              </w:rPr>
            </w:pPr>
            <w:r w:rsidRPr="00C25F0B">
              <w:rPr>
                <w:rFonts w:ascii="Tahoma" w:eastAsia="Tahoma" w:hAnsi="Tahoma" w:cs="Tahoma"/>
                <w:b/>
                <w:bCs/>
                <w:color w:val="auto"/>
                <w:sz w:val="22"/>
                <w:szCs w:val="22"/>
                <w:lang w:val="en-US"/>
              </w:rPr>
              <w:t>CUSTODY</w:t>
            </w:r>
          </w:p>
          <w:p w14:paraId="39D67868" w14:textId="77777777" w:rsidR="00021180" w:rsidRPr="00C25F0B" w:rsidRDefault="00021180" w:rsidP="006E7B5C">
            <w:pPr>
              <w:pStyle w:val="Sangradetextonormal"/>
              <w:ind w:left="0"/>
              <w:rPr>
                <w:rFonts w:ascii="Tahoma" w:eastAsia="Tahoma" w:hAnsi="Tahoma" w:cs="Tahoma"/>
                <w:color w:val="auto"/>
                <w:lang w:val="en-US"/>
              </w:rPr>
            </w:pPr>
          </w:p>
          <w:p w14:paraId="73D5F9D5" w14:textId="77777777" w:rsidR="00021180" w:rsidRPr="00C25F0B" w:rsidRDefault="00021180" w:rsidP="006E7B5C">
            <w:pPr>
              <w:pStyle w:val="Sangradetextonormal"/>
              <w:ind w:left="0"/>
              <w:rPr>
                <w:rFonts w:ascii="Tahoma" w:eastAsia="Tahoma" w:hAnsi="Tahoma" w:cs="Tahoma"/>
                <w:color w:val="auto"/>
                <w:lang w:val="en-US"/>
              </w:rPr>
            </w:pPr>
            <w:r w:rsidRPr="00C25F0B">
              <w:rPr>
                <w:rFonts w:ascii="Tahoma" w:eastAsia="Tahoma" w:hAnsi="Tahoma" w:cs="Tahoma"/>
                <w:color w:val="auto"/>
                <w:lang w:val="en-US"/>
              </w:rPr>
              <w:t>5.1</w:t>
            </w:r>
            <w:r w:rsidRPr="00C25F0B">
              <w:rPr>
                <w:rFonts w:ascii="Tahoma" w:hAnsi="Tahoma" w:cs="Tahoma"/>
              </w:rPr>
              <w:tab/>
            </w:r>
            <w:r w:rsidRPr="00C25F0B">
              <w:rPr>
                <w:rFonts w:ascii="Tahoma" w:eastAsia="Tahoma" w:hAnsi="Tahoma" w:cs="Tahoma"/>
                <w:color w:val="auto"/>
                <w:u w:val="single"/>
                <w:lang w:val="en-US"/>
              </w:rPr>
              <w:t>Security measures</w:t>
            </w:r>
            <w:r w:rsidRPr="00C25F0B">
              <w:rPr>
                <w:rFonts w:ascii="Tahoma" w:eastAsia="Tahoma" w:hAnsi="Tahoma" w:cs="Tahoma"/>
                <w:color w:val="auto"/>
                <w:lang w:val="en-US"/>
              </w:rPr>
              <w:t xml:space="preserve">. The Parties represent and warrant that they shall apply all reasonable security measures to prevent the disclosure, leak or unauthorized use of the Confidential Information provided by the Party acting as the Revealing Party, with the same degree of care and to the same extent used by them in safeguarding its own Confidential Information. </w:t>
            </w:r>
          </w:p>
          <w:p w14:paraId="72DE483A" w14:textId="77777777" w:rsidR="00021180" w:rsidRPr="00C25F0B" w:rsidRDefault="00021180" w:rsidP="006E7B5C">
            <w:pPr>
              <w:pStyle w:val="Default"/>
              <w:ind w:firstLine="567"/>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 xml:space="preserve">It is agreed that all the Confidential Information provided by one Party to the other must </w:t>
            </w:r>
            <w:r w:rsidRPr="00C25F0B">
              <w:rPr>
                <w:rFonts w:ascii="Tahoma" w:eastAsia="Tahoma" w:hAnsi="Tahoma" w:cs="Tahoma"/>
                <w:color w:val="auto"/>
                <w:sz w:val="22"/>
                <w:szCs w:val="22"/>
                <w:lang w:val="en-US"/>
              </w:rPr>
              <w:lastRenderedPageBreak/>
              <w:t xml:space="preserve">be kept by the Party acting as a Receiving Party in a limited access place only granted to those Representatives that reasonably require such access for accomplishing the Purpose of this Agreement.  </w:t>
            </w:r>
          </w:p>
          <w:p w14:paraId="5485CFFB" w14:textId="77777777" w:rsidR="00021180" w:rsidRPr="00C25F0B" w:rsidRDefault="00021180" w:rsidP="006E7B5C">
            <w:pPr>
              <w:pStyle w:val="Textoindependiente"/>
              <w:keepNext/>
              <w:spacing w:after="0"/>
              <w:jc w:val="both"/>
              <w:rPr>
                <w:rFonts w:ascii="Tahoma" w:eastAsia="Tahoma" w:hAnsi="Tahoma" w:cs="Tahoma"/>
                <w:b/>
                <w:bCs/>
                <w:color w:val="auto"/>
                <w:lang w:val="en-US"/>
              </w:rPr>
            </w:pPr>
          </w:p>
          <w:p w14:paraId="2C88B437" w14:textId="77777777" w:rsidR="00021180" w:rsidRPr="00C25F0B" w:rsidRDefault="00021180" w:rsidP="006E7B5C">
            <w:pPr>
              <w:pStyle w:val="Textoindependiente"/>
              <w:keepNext/>
              <w:spacing w:after="0"/>
              <w:jc w:val="both"/>
              <w:rPr>
                <w:rFonts w:ascii="Tahoma" w:eastAsia="Tahoma" w:hAnsi="Tahoma" w:cs="Tahoma"/>
                <w:b/>
                <w:bCs/>
                <w:color w:val="auto"/>
                <w:lang w:val="en-US"/>
              </w:rPr>
            </w:pPr>
          </w:p>
          <w:p w14:paraId="13766844" w14:textId="77777777" w:rsidR="00021180" w:rsidRPr="00C25F0B" w:rsidRDefault="00021180" w:rsidP="006E7B5C">
            <w:pPr>
              <w:pStyle w:val="Textoindependiente"/>
              <w:keepNext/>
              <w:spacing w:after="0"/>
              <w:jc w:val="both"/>
              <w:rPr>
                <w:rFonts w:ascii="Tahoma" w:eastAsia="Tahoma" w:hAnsi="Tahoma" w:cs="Tahoma"/>
                <w:b/>
                <w:bCs/>
                <w:color w:val="auto"/>
                <w:lang w:val="en-US"/>
              </w:rPr>
            </w:pPr>
          </w:p>
          <w:p w14:paraId="408ABAB7" w14:textId="77777777" w:rsidR="00021180" w:rsidRPr="00C25F0B" w:rsidRDefault="00021180" w:rsidP="006E7B5C">
            <w:pPr>
              <w:pStyle w:val="Textoindependiente"/>
              <w:keepNext/>
              <w:spacing w:after="0"/>
              <w:jc w:val="both"/>
              <w:rPr>
                <w:rFonts w:ascii="Tahoma" w:eastAsia="Tahoma" w:hAnsi="Tahoma" w:cs="Tahoma"/>
                <w:b/>
                <w:bCs/>
                <w:color w:val="auto"/>
                <w:lang w:val="en-US"/>
              </w:rPr>
            </w:pPr>
            <w:r w:rsidRPr="00C25F0B">
              <w:rPr>
                <w:rFonts w:ascii="Tahoma" w:eastAsia="Tahoma" w:hAnsi="Tahoma" w:cs="Tahoma"/>
                <w:b/>
                <w:bCs/>
                <w:color w:val="auto"/>
                <w:lang w:val="en-US"/>
              </w:rPr>
              <w:t xml:space="preserve">SIXTH </w:t>
            </w:r>
          </w:p>
          <w:p w14:paraId="2529D94C" w14:textId="77777777" w:rsidR="00021180" w:rsidRPr="00C25F0B" w:rsidRDefault="00021180" w:rsidP="006E7B5C">
            <w:pPr>
              <w:pStyle w:val="Textoindependiente"/>
              <w:keepNext/>
              <w:spacing w:after="0"/>
              <w:jc w:val="both"/>
              <w:rPr>
                <w:rFonts w:ascii="Tahoma" w:eastAsia="Tahoma" w:hAnsi="Tahoma" w:cs="Tahoma"/>
                <w:b/>
                <w:bCs/>
                <w:color w:val="auto"/>
                <w:lang w:val="en-US"/>
              </w:rPr>
            </w:pPr>
          </w:p>
          <w:p w14:paraId="5181F1C7" w14:textId="77777777" w:rsidR="00021180" w:rsidRPr="00C25F0B" w:rsidRDefault="00021180" w:rsidP="006E7B5C">
            <w:pPr>
              <w:pStyle w:val="Textoindependiente"/>
              <w:keepNext/>
              <w:spacing w:after="0"/>
              <w:jc w:val="both"/>
              <w:rPr>
                <w:rFonts w:ascii="Tahoma" w:eastAsia="Tahoma" w:hAnsi="Tahoma" w:cs="Tahoma"/>
                <w:b/>
                <w:bCs/>
                <w:color w:val="auto"/>
                <w:lang w:val="en-US"/>
              </w:rPr>
            </w:pPr>
            <w:r w:rsidRPr="00C25F0B">
              <w:rPr>
                <w:rFonts w:ascii="Tahoma" w:eastAsia="Tahoma" w:hAnsi="Tahoma" w:cs="Tahoma"/>
                <w:b/>
                <w:bCs/>
                <w:color w:val="auto"/>
                <w:lang w:val="en-US"/>
              </w:rPr>
              <w:t>REMEDIES</w:t>
            </w:r>
          </w:p>
          <w:p w14:paraId="01254FD7" w14:textId="77777777" w:rsidR="00021180" w:rsidRPr="00C25F0B" w:rsidRDefault="00021180" w:rsidP="006E7B5C">
            <w:pPr>
              <w:pStyle w:val="Textoindependiente"/>
              <w:keepNext/>
              <w:spacing w:after="0"/>
              <w:jc w:val="both"/>
              <w:rPr>
                <w:rFonts w:ascii="Tahoma" w:eastAsia="Tahoma" w:hAnsi="Tahoma" w:cs="Tahoma"/>
                <w:b/>
                <w:bCs/>
                <w:color w:val="auto"/>
                <w:lang w:val="en-US"/>
              </w:rPr>
            </w:pPr>
          </w:p>
          <w:p w14:paraId="0F7497D7" w14:textId="77777777" w:rsidR="00021180" w:rsidRPr="00C25F0B" w:rsidRDefault="00021180" w:rsidP="006E7B5C">
            <w:pPr>
              <w:pStyle w:val="Textoindependiente"/>
              <w:keepNext/>
              <w:spacing w:after="0"/>
              <w:jc w:val="both"/>
              <w:rPr>
                <w:rFonts w:ascii="Tahoma" w:eastAsia="Tahoma" w:hAnsi="Tahoma" w:cs="Tahoma"/>
                <w:color w:val="auto"/>
                <w:lang w:val="en-US"/>
              </w:rPr>
            </w:pPr>
            <w:r w:rsidRPr="00C25F0B">
              <w:rPr>
                <w:rFonts w:ascii="Tahoma" w:eastAsia="Tahoma" w:hAnsi="Tahoma" w:cs="Tahoma"/>
                <w:color w:val="auto"/>
                <w:lang w:val="en-US"/>
              </w:rPr>
              <w:t xml:space="preserve">6.1 </w:t>
            </w:r>
            <w:r w:rsidRPr="00C25F0B">
              <w:rPr>
                <w:rFonts w:ascii="Tahoma" w:eastAsia="Tahoma" w:hAnsi="Tahoma" w:cs="Tahoma"/>
                <w:color w:val="auto"/>
                <w:u w:val="single"/>
                <w:lang w:val="en-US"/>
              </w:rPr>
              <w:t>Remedies.</w:t>
            </w:r>
            <w:r w:rsidRPr="00C25F0B">
              <w:rPr>
                <w:rFonts w:ascii="Tahoma" w:eastAsia="Tahoma" w:hAnsi="Tahoma" w:cs="Tahoma"/>
                <w:color w:val="auto"/>
                <w:lang w:val="en-US" w:eastAsia="en-US"/>
              </w:rPr>
              <w:t xml:space="preserve"> </w:t>
            </w:r>
            <w:r w:rsidRPr="00C25F0B">
              <w:rPr>
                <w:rFonts w:ascii="Tahoma" w:eastAsia="Tahoma" w:hAnsi="Tahoma" w:cs="Tahoma"/>
                <w:color w:val="auto"/>
                <w:lang w:val="en-US"/>
              </w:rPr>
              <w:t xml:space="preserve">The Receiving Party acknowledges that a breach of any of the obligations or provisions contained herein could cause the Revealing Party to suffer losses which would not be adequately compensated exclusively by indemnity for damages. Consequently, the injured party, in addition to any other action or remedy referred herein, may enforce the compliance of this Agreement by means of a protective order and/or other action before a court or other competent authority. Notwithstanding the above, in any event, the injured party shall also be entitled to the payment of damages in accordance with the 9.3 clause of this Agreement.  </w:t>
            </w:r>
          </w:p>
          <w:p w14:paraId="06F1D772" w14:textId="77777777" w:rsidR="00021180" w:rsidRPr="00C25F0B" w:rsidRDefault="00021180" w:rsidP="006E7B5C">
            <w:pPr>
              <w:pStyle w:val="Textoindependiente"/>
              <w:keepNext/>
              <w:spacing w:after="0"/>
              <w:jc w:val="both"/>
              <w:rPr>
                <w:rFonts w:ascii="Tahoma" w:eastAsia="Tahoma" w:hAnsi="Tahoma" w:cs="Tahoma"/>
                <w:b/>
                <w:bCs/>
                <w:color w:val="auto"/>
                <w:lang w:val="en-US"/>
              </w:rPr>
            </w:pPr>
          </w:p>
          <w:p w14:paraId="06E2E235" w14:textId="77777777" w:rsidR="00021180" w:rsidRPr="00C25F0B" w:rsidRDefault="00021180" w:rsidP="006E7B5C">
            <w:pPr>
              <w:pStyle w:val="Textoindependiente"/>
              <w:keepNext/>
              <w:spacing w:after="0"/>
              <w:jc w:val="both"/>
              <w:rPr>
                <w:rFonts w:ascii="Tahoma" w:eastAsia="Tahoma" w:hAnsi="Tahoma" w:cs="Tahoma"/>
                <w:b/>
                <w:bCs/>
                <w:color w:val="auto"/>
                <w:lang w:val="en-US"/>
              </w:rPr>
            </w:pPr>
            <w:r w:rsidRPr="00C25F0B">
              <w:rPr>
                <w:rFonts w:ascii="Tahoma" w:eastAsia="Tahoma" w:hAnsi="Tahoma" w:cs="Tahoma"/>
                <w:b/>
                <w:bCs/>
                <w:color w:val="auto"/>
                <w:lang w:val="en-US"/>
              </w:rPr>
              <w:t>SEVENTH</w:t>
            </w:r>
          </w:p>
          <w:p w14:paraId="490CC669" w14:textId="77777777" w:rsidR="00021180" w:rsidRPr="00C25F0B" w:rsidRDefault="00021180" w:rsidP="006E7B5C">
            <w:pPr>
              <w:pStyle w:val="Textoindependiente"/>
              <w:keepNext/>
              <w:spacing w:after="0"/>
              <w:jc w:val="both"/>
              <w:rPr>
                <w:rFonts w:ascii="Tahoma" w:eastAsia="Tahoma" w:hAnsi="Tahoma" w:cs="Tahoma"/>
                <w:b/>
                <w:bCs/>
                <w:color w:val="auto"/>
                <w:lang w:val="en-US"/>
              </w:rPr>
            </w:pPr>
          </w:p>
          <w:p w14:paraId="0A24805A" w14:textId="77777777" w:rsidR="00021180" w:rsidRPr="00C25F0B" w:rsidRDefault="00021180" w:rsidP="006E7B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ahoma" w:hAnsi="Tahoma" w:cs="Tahoma"/>
                <w:b/>
                <w:bCs/>
                <w:color w:val="auto"/>
                <w:sz w:val="22"/>
                <w:szCs w:val="22"/>
                <w:lang w:val="en"/>
              </w:rPr>
            </w:pPr>
            <w:r w:rsidRPr="00C25F0B">
              <w:rPr>
                <w:rFonts w:ascii="Tahoma" w:eastAsia="Tahoma" w:hAnsi="Tahoma" w:cs="Tahoma"/>
                <w:b/>
                <w:bCs/>
                <w:color w:val="auto"/>
                <w:sz w:val="22"/>
                <w:szCs w:val="22"/>
                <w:lang w:val="en"/>
              </w:rPr>
              <w:t>PERSONAL DATA PROTECTION.</w:t>
            </w:r>
          </w:p>
          <w:p w14:paraId="355CC288" w14:textId="77777777" w:rsidR="00021180" w:rsidRPr="00C25F0B" w:rsidRDefault="00021180" w:rsidP="006E7B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ahoma" w:hAnsi="Tahoma" w:cs="Tahoma"/>
                <w:color w:val="auto"/>
                <w:sz w:val="22"/>
                <w:szCs w:val="22"/>
                <w:lang w:val="en"/>
              </w:rPr>
            </w:pPr>
          </w:p>
          <w:p w14:paraId="429F99F9" w14:textId="77777777" w:rsidR="00021180" w:rsidRPr="00C25F0B" w:rsidRDefault="00021180" w:rsidP="006E7B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ahoma" w:hAnsi="Tahoma" w:cs="Tahoma"/>
                <w:color w:val="auto"/>
                <w:sz w:val="22"/>
                <w:szCs w:val="22"/>
                <w:lang w:val="en"/>
              </w:rPr>
            </w:pPr>
            <w:r w:rsidRPr="00C25F0B">
              <w:rPr>
                <w:rFonts w:ascii="Tahoma" w:eastAsia="Tahoma" w:hAnsi="Tahoma" w:cs="Tahoma"/>
                <w:color w:val="auto"/>
                <w:sz w:val="22"/>
                <w:szCs w:val="22"/>
                <w:lang w:val="en"/>
              </w:rPr>
              <w:t>The parties are obliged to protect in a special way private information, personal data and other information that allows to identify a person or make it identifiable, and which is accessed in accordance with their personal data protection policy or in accordance with the Law 1581 of 2012 and decree 1377 of 2013.</w:t>
            </w:r>
          </w:p>
          <w:p w14:paraId="7FE2B2A1" w14:textId="77777777" w:rsidR="00021180" w:rsidRPr="00C25F0B" w:rsidRDefault="00021180" w:rsidP="006E7B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ahoma" w:hAnsi="Tahoma" w:cs="Tahoma"/>
                <w:color w:val="auto"/>
                <w:sz w:val="22"/>
                <w:szCs w:val="22"/>
                <w:lang w:val="en"/>
              </w:rPr>
            </w:pPr>
          </w:p>
          <w:p w14:paraId="36EBCE23" w14:textId="77777777" w:rsidR="00021180" w:rsidRPr="00C25F0B" w:rsidRDefault="00021180" w:rsidP="006E7B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
              </w:rPr>
              <w:t xml:space="preserve">The receiving party must adopt all the logical, administrative and physical security measures that are appropriate according to the nature of the personal information accessed, in order to guarantee that this type of information will not be used, commercialized, assigned, transferred and / </w:t>
            </w:r>
            <w:r w:rsidRPr="00C25F0B">
              <w:rPr>
                <w:rFonts w:ascii="Tahoma" w:eastAsia="Tahoma" w:hAnsi="Tahoma" w:cs="Tahoma"/>
                <w:color w:val="auto"/>
                <w:sz w:val="22"/>
                <w:szCs w:val="22"/>
                <w:lang w:val="en"/>
              </w:rPr>
              <w:lastRenderedPageBreak/>
              <w:t>or will not be subjected to any other treatment contrary to the stated purpose and authorized by the owners of the same.</w:t>
            </w:r>
          </w:p>
          <w:p w14:paraId="0F4FF41A" w14:textId="77777777" w:rsidR="00021180" w:rsidRPr="00C25F0B" w:rsidRDefault="00021180" w:rsidP="006E7B5C">
            <w:pPr>
              <w:tabs>
                <w:tab w:val="left" w:pos="5400"/>
              </w:tabs>
              <w:jc w:val="both"/>
              <w:rPr>
                <w:rFonts w:ascii="Tahoma" w:eastAsia="Tahoma" w:hAnsi="Tahoma" w:cs="Tahoma"/>
                <w:b/>
                <w:bCs/>
                <w:color w:val="auto"/>
                <w:sz w:val="22"/>
                <w:szCs w:val="22"/>
                <w:lang w:val="en"/>
              </w:rPr>
            </w:pPr>
          </w:p>
          <w:p w14:paraId="095445B1" w14:textId="77777777" w:rsidR="00021180" w:rsidRPr="00C25F0B" w:rsidRDefault="00021180" w:rsidP="006E7B5C">
            <w:pPr>
              <w:tabs>
                <w:tab w:val="left" w:pos="5400"/>
              </w:tabs>
              <w:jc w:val="both"/>
              <w:rPr>
                <w:rFonts w:ascii="Tahoma" w:eastAsia="Tahoma" w:hAnsi="Tahoma" w:cs="Tahoma"/>
                <w:b/>
                <w:bCs/>
                <w:color w:val="auto"/>
                <w:sz w:val="22"/>
                <w:szCs w:val="22"/>
                <w:lang w:val="en"/>
              </w:rPr>
            </w:pPr>
          </w:p>
          <w:p w14:paraId="01024C47" w14:textId="77777777" w:rsidR="00021180" w:rsidRPr="00C25F0B" w:rsidRDefault="00021180" w:rsidP="006E7B5C">
            <w:pPr>
              <w:tabs>
                <w:tab w:val="left" w:pos="5400"/>
              </w:tabs>
              <w:jc w:val="both"/>
              <w:rPr>
                <w:rFonts w:ascii="Tahoma" w:eastAsia="Tahoma" w:hAnsi="Tahoma" w:cs="Tahoma"/>
                <w:b/>
                <w:bCs/>
                <w:color w:val="auto"/>
                <w:sz w:val="22"/>
                <w:szCs w:val="22"/>
                <w:lang w:val="en"/>
              </w:rPr>
            </w:pPr>
          </w:p>
          <w:p w14:paraId="50350361" w14:textId="77777777" w:rsidR="00021180" w:rsidRPr="00C25F0B" w:rsidRDefault="00021180" w:rsidP="006E7B5C">
            <w:pPr>
              <w:tabs>
                <w:tab w:val="left" w:pos="5400"/>
              </w:tabs>
              <w:jc w:val="both"/>
              <w:rPr>
                <w:rFonts w:ascii="Tahoma" w:eastAsia="Tahoma" w:hAnsi="Tahoma" w:cs="Tahoma"/>
                <w:b/>
                <w:bCs/>
                <w:color w:val="auto"/>
                <w:sz w:val="22"/>
                <w:szCs w:val="22"/>
                <w:lang w:val="en"/>
              </w:rPr>
            </w:pPr>
            <w:r w:rsidRPr="00C25F0B">
              <w:rPr>
                <w:rFonts w:ascii="Tahoma" w:eastAsia="Tahoma" w:hAnsi="Tahoma" w:cs="Tahoma"/>
                <w:b/>
                <w:bCs/>
                <w:color w:val="auto"/>
                <w:sz w:val="22"/>
                <w:szCs w:val="22"/>
                <w:lang w:val="en"/>
              </w:rPr>
              <w:t>EIGHTH</w:t>
            </w:r>
          </w:p>
          <w:p w14:paraId="1CCF73F0" w14:textId="77777777" w:rsidR="00021180" w:rsidRPr="00C25F0B" w:rsidRDefault="00021180" w:rsidP="006E7B5C">
            <w:pPr>
              <w:tabs>
                <w:tab w:val="left" w:pos="5400"/>
              </w:tabs>
              <w:jc w:val="both"/>
              <w:rPr>
                <w:rFonts w:ascii="Tahoma" w:eastAsia="Tahoma" w:hAnsi="Tahoma" w:cs="Tahoma"/>
                <w:b/>
                <w:bCs/>
                <w:color w:val="auto"/>
                <w:sz w:val="22"/>
                <w:szCs w:val="22"/>
                <w:lang w:val="en"/>
              </w:rPr>
            </w:pPr>
          </w:p>
          <w:p w14:paraId="5D9F7901" w14:textId="77777777" w:rsidR="00021180" w:rsidRPr="00C25F0B" w:rsidRDefault="00021180" w:rsidP="006E7B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b/>
                <w:bCs/>
                <w:color w:val="auto"/>
                <w:sz w:val="22"/>
                <w:szCs w:val="22"/>
                <w:lang w:val="en"/>
              </w:rPr>
            </w:pPr>
            <w:r w:rsidRPr="00C25F0B">
              <w:rPr>
                <w:rFonts w:ascii="Tahoma" w:eastAsia="Tahoma" w:hAnsi="Tahoma" w:cs="Tahoma"/>
                <w:b/>
                <w:bCs/>
                <w:color w:val="auto"/>
                <w:sz w:val="22"/>
                <w:szCs w:val="22"/>
                <w:lang w:val="en"/>
              </w:rPr>
              <w:t>DELIVERY OF INFORMATION</w:t>
            </w:r>
          </w:p>
          <w:p w14:paraId="49F20BC1" w14:textId="77777777" w:rsidR="00021180" w:rsidRPr="00C25F0B" w:rsidRDefault="00021180" w:rsidP="006E7B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color w:val="auto"/>
                <w:sz w:val="22"/>
                <w:szCs w:val="22"/>
                <w:lang w:val="en"/>
              </w:rPr>
            </w:pPr>
          </w:p>
          <w:p w14:paraId="65B9D6A2" w14:textId="77777777" w:rsidR="00021180" w:rsidRPr="00C25F0B" w:rsidRDefault="00021180" w:rsidP="006E7B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
              </w:rPr>
              <w:t>The information that is required or delivered to the receiving party will be recorded in a record in which the information provided will be listed, the purpose for which it is delivered and the means in which it was delivered. Said minutes will form an integral part of this agreement.</w:t>
            </w:r>
          </w:p>
          <w:p w14:paraId="256BF7CB" w14:textId="77777777" w:rsidR="00021180" w:rsidRPr="00C25F0B" w:rsidRDefault="00021180" w:rsidP="006E7B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ahoma" w:hAnsi="Tahoma" w:cs="Tahoma"/>
                <w:color w:val="auto"/>
                <w:sz w:val="22"/>
                <w:szCs w:val="22"/>
                <w:lang w:val="en-US"/>
              </w:rPr>
            </w:pPr>
          </w:p>
          <w:p w14:paraId="3A0DF2A6" w14:textId="77777777" w:rsidR="00021180" w:rsidRPr="00C25F0B" w:rsidRDefault="00021180" w:rsidP="006E7B5C">
            <w:pPr>
              <w:pStyle w:val="Ttulo4"/>
              <w:spacing w:before="0"/>
              <w:jc w:val="both"/>
              <w:rPr>
                <w:rFonts w:ascii="Tahoma" w:eastAsia="Tahoma" w:hAnsi="Tahoma" w:cs="Tahoma"/>
                <w:color w:val="auto"/>
                <w:sz w:val="22"/>
                <w:szCs w:val="22"/>
              </w:rPr>
            </w:pPr>
          </w:p>
          <w:p w14:paraId="4422A438" w14:textId="77777777" w:rsidR="00021180" w:rsidRPr="00C25F0B" w:rsidRDefault="00021180" w:rsidP="006E7B5C">
            <w:pPr>
              <w:pStyle w:val="Ttulo4"/>
              <w:spacing w:before="0"/>
              <w:jc w:val="both"/>
              <w:rPr>
                <w:rFonts w:ascii="Tahoma" w:eastAsia="Tahoma" w:hAnsi="Tahoma" w:cs="Tahoma"/>
                <w:color w:val="auto"/>
                <w:sz w:val="22"/>
                <w:szCs w:val="22"/>
                <w:shd w:val="clear" w:color="auto" w:fill="F8F9FA"/>
              </w:rPr>
            </w:pPr>
            <w:r w:rsidRPr="00C25F0B">
              <w:rPr>
                <w:rFonts w:ascii="Tahoma" w:eastAsia="Tahoma" w:hAnsi="Tahoma" w:cs="Tahoma"/>
                <w:color w:val="auto"/>
                <w:sz w:val="22"/>
                <w:szCs w:val="22"/>
                <w:shd w:val="clear" w:color="auto" w:fill="F8F9FA"/>
              </w:rPr>
              <w:t>NINETH</w:t>
            </w:r>
          </w:p>
          <w:p w14:paraId="0002D0FD" w14:textId="77777777" w:rsidR="00021180" w:rsidRPr="00C25F0B" w:rsidRDefault="00021180" w:rsidP="006E7B5C">
            <w:pPr>
              <w:pStyle w:val="Ttulo4"/>
              <w:spacing w:before="0"/>
              <w:jc w:val="both"/>
              <w:rPr>
                <w:rFonts w:ascii="Tahoma" w:eastAsia="Tahoma" w:hAnsi="Tahoma" w:cs="Tahoma"/>
                <w:color w:val="auto"/>
                <w:sz w:val="22"/>
                <w:szCs w:val="22"/>
                <w:lang w:eastAsia="es-MX"/>
              </w:rPr>
            </w:pPr>
          </w:p>
          <w:p w14:paraId="071828D2" w14:textId="77777777" w:rsidR="00021180" w:rsidRPr="00C25F0B" w:rsidRDefault="00021180" w:rsidP="006E7B5C">
            <w:pPr>
              <w:pStyle w:val="Ttulo4"/>
              <w:spacing w:before="0"/>
              <w:jc w:val="both"/>
              <w:rPr>
                <w:rFonts w:ascii="Tahoma" w:eastAsia="Tahoma" w:hAnsi="Tahoma" w:cs="Tahoma"/>
                <w:i/>
                <w:iCs/>
                <w:color w:val="auto"/>
                <w:sz w:val="22"/>
                <w:szCs w:val="22"/>
                <w:lang w:eastAsia="es-MX"/>
              </w:rPr>
            </w:pPr>
            <w:r w:rsidRPr="00C25F0B">
              <w:rPr>
                <w:rFonts w:ascii="Tahoma" w:eastAsia="Tahoma" w:hAnsi="Tahoma" w:cs="Tahoma"/>
                <w:color w:val="auto"/>
                <w:sz w:val="22"/>
                <w:szCs w:val="22"/>
                <w:lang w:eastAsia="es-MX"/>
              </w:rPr>
              <w:t>MISCELLANEOUS</w:t>
            </w:r>
          </w:p>
          <w:p w14:paraId="44E2A887" w14:textId="77777777" w:rsidR="00021180" w:rsidRPr="00C25F0B" w:rsidRDefault="00021180" w:rsidP="006E7B5C">
            <w:pPr>
              <w:keepNext/>
              <w:jc w:val="both"/>
              <w:rPr>
                <w:rFonts w:ascii="Tahoma" w:eastAsia="Tahoma" w:hAnsi="Tahoma" w:cs="Tahoma"/>
                <w:color w:val="auto"/>
                <w:sz w:val="22"/>
                <w:szCs w:val="22"/>
                <w:lang w:eastAsia="es-MX"/>
              </w:rPr>
            </w:pPr>
          </w:p>
          <w:p w14:paraId="4668191B" w14:textId="77777777" w:rsidR="00021180" w:rsidRPr="00C25F0B" w:rsidRDefault="00021180" w:rsidP="006E7B5C">
            <w:pPr>
              <w:tabs>
                <w:tab w:val="left" w:pos="664"/>
              </w:tabs>
              <w:jc w:val="both"/>
              <w:rPr>
                <w:rFonts w:ascii="Tahoma" w:eastAsia="Tahoma" w:hAnsi="Tahoma" w:cs="Tahoma"/>
                <w:color w:val="auto"/>
                <w:sz w:val="22"/>
                <w:szCs w:val="22"/>
                <w:lang w:val="en-US" w:eastAsia="es-MX"/>
              </w:rPr>
            </w:pPr>
            <w:r w:rsidRPr="00C25F0B">
              <w:rPr>
                <w:rFonts w:ascii="Tahoma" w:eastAsia="Tahoma" w:hAnsi="Tahoma" w:cs="Tahoma"/>
                <w:color w:val="auto"/>
                <w:sz w:val="22"/>
                <w:szCs w:val="22"/>
                <w:lang w:val="en-US" w:eastAsia="es-MX"/>
              </w:rPr>
              <w:t xml:space="preserve">9.1    </w:t>
            </w:r>
            <w:r w:rsidRPr="00C25F0B">
              <w:rPr>
                <w:rFonts w:ascii="Tahoma" w:eastAsia="Tahoma" w:hAnsi="Tahoma" w:cs="Tahoma"/>
                <w:color w:val="auto"/>
                <w:sz w:val="22"/>
                <w:szCs w:val="22"/>
                <w:u w:val="single"/>
                <w:lang w:val="en-US" w:eastAsia="es-MX"/>
              </w:rPr>
              <w:t>No granting of rights</w:t>
            </w:r>
            <w:r w:rsidRPr="00C25F0B">
              <w:rPr>
                <w:rFonts w:ascii="Tahoma" w:eastAsia="Tahoma" w:hAnsi="Tahoma" w:cs="Tahoma"/>
                <w:color w:val="auto"/>
                <w:sz w:val="22"/>
                <w:szCs w:val="22"/>
                <w:lang w:val="en-US" w:eastAsia="es-MX"/>
              </w:rPr>
              <w:t xml:space="preserve">.  The delivery of information, whether confidential or not, does not grant the Receiving Party, either expressly or implicitly, any authorization, permit or license of use of commercial brands, patents, copyright or any other industrial or intellectual right upon the same. </w:t>
            </w:r>
          </w:p>
          <w:p w14:paraId="22980E48" w14:textId="77777777" w:rsidR="00021180" w:rsidRPr="00C25F0B" w:rsidRDefault="00021180" w:rsidP="006E7B5C">
            <w:pPr>
              <w:pStyle w:val="Ttulo4"/>
              <w:spacing w:before="0"/>
              <w:jc w:val="both"/>
              <w:rPr>
                <w:rFonts w:ascii="Tahoma" w:eastAsia="Tahoma" w:hAnsi="Tahoma" w:cs="Tahoma"/>
                <w:b w:val="0"/>
                <w:bCs w:val="0"/>
                <w:i/>
                <w:iCs/>
                <w:color w:val="auto"/>
                <w:sz w:val="22"/>
                <w:szCs w:val="22"/>
                <w:lang w:val="en-US" w:eastAsia="es-MX"/>
              </w:rPr>
            </w:pPr>
          </w:p>
          <w:p w14:paraId="3E68A218" w14:textId="77777777" w:rsidR="00021180" w:rsidRPr="00C25F0B" w:rsidRDefault="00021180" w:rsidP="006E7B5C">
            <w:pPr>
              <w:ind w:firstLine="708"/>
              <w:jc w:val="both"/>
              <w:rPr>
                <w:rFonts w:ascii="Tahoma" w:eastAsia="Tahoma" w:hAnsi="Tahoma" w:cs="Tahoma"/>
                <w:b/>
                <w:bCs/>
                <w:i/>
                <w:iCs/>
                <w:color w:val="auto"/>
                <w:sz w:val="22"/>
                <w:szCs w:val="22"/>
                <w:lang w:val="en-US" w:eastAsia="es-MX"/>
              </w:rPr>
            </w:pPr>
            <w:r w:rsidRPr="00C25F0B">
              <w:rPr>
                <w:rFonts w:ascii="Tahoma" w:eastAsia="Tahoma" w:hAnsi="Tahoma" w:cs="Tahoma"/>
                <w:color w:val="auto"/>
                <w:sz w:val="22"/>
                <w:szCs w:val="22"/>
                <w:lang w:val="en-US" w:eastAsia="es-MX"/>
              </w:rPr>
              <w:t xml:space="preserve">Neither this Agreement, nor the delivery or reception of information, whether confidential or not, shall constitute or imply a promise to execute/enter into any contract by any of the Parties.       </w:t>
            </w:r>
          </w:p>
          <w:p w14:paraId="4F1F4690"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 xml:space="preserve"> </w:t>
            </w:r>
          </w:p>
          <w:p w14:paraId="7DE2E5F7" w14:textId="77777777" w:rsidR="00021180" w:rsidRPr="00C25F0B" w:rsidRDefault="00021180" w:rsidP="006E7B5C">
            <w:pPr>
              <w:ind w:firstLine="708"/>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This Agreement shall only benefit and engage the Parties and shall not be assigned or transferred without the prior written consent of the Parties.</w:t>
            </w:r>
          </w:p>
          <w:p w14:paraId="049D24E7" w14:textId="77777777" w:rsidR="00021180" w:rsidRPr="00C25F0B" w:rsidRDefault="00021180" w:rsidP="006E7B5C">
            <w:pPr>
              <w:jc w:val="both"/>
              <w:rPr>
                <w:rFonts w:ascii="Tahoma" w:eastAsia="Tahoma" w:hAnsi="Tahoma" w:cs="Tahoma"/>
                <w:b/>
                <w:bCs/>
                <w:color w:val="auto"/>
                <w:sz w:val="22"/>
                <w:szCs w:val="22"/>
                <w:lang w:val="en-US"/>
              </w:rPr>
            </w:pPr>
          </w:p>
          <w:p w14:paraId="1B9D6240" w14:textId="77777777" w:rsidR="00021180" w:rsidRPr="00C25F0B" w:rsidRDefault="00021180" w:rsidP="006E7B5C">
            <w:pPr>
              <w:pStyle w:val="Ttulo4"/>
              <w:tabs>
                <w:tab w:val="left" w:pos="806"/>
              </w:tabs>
              <w:spacing w:before="0"/>
              <w:jc w:val="both"/>
              <w:rPr>
                <w:rFonts w:ascii="Tahoma" w:eastAsia="Tahoma" w:hAnsi="Tahoma" w:cs="Tahoma"/>
                <w:b w:val="0"/>
                <w:bCs w:val="0"/>
                <w:i/>
                <w:iCs/>
                <w:color w:val="auto"/>
                <w:sz w:val="22"/>
                <w:szCs w:val="22"/>
                <w:lang w:val="en-US" w:eastAsia="es-MX"/>
              </w:rPr>
            </w:pPr>
            <w:r w:rsidRPr="00C25F0B">
              <w:rPr>
                <w:rFonts w:ascii="Tahoma" w:eastAsia="Tahoma" w:hAnsi="Tahoma" w:cs="Tahoma"/>
                <w:b w:val="0"/>
                <w:bCs w:val="0"/>
                <w:color w:val="auto"/>
                <w:sz w:val="22"/>
                <w:szCs w:val="22"/>
                <w:lang w:val="en-US" w:eastAsia="es-MX"/>
              </w:rPr>
              <w:t xml:space="preserve">9.2      </w:t>
            </w:r>
            <w:r w:rsidRPr="00C25F0B">
              <w:rPr>
                <w:rFonts w:ascii="Tahoma" w:eastAsia="Tahoma" w:hAnsi="Tahoma" w:cs="Tahoma"/>
                <w:b w:val="0"/>
                <w:bCs w:val="0"/>
                <w:color w:val="auto"/>
                <w:sz w:val="22"/>
                <w:szCs w:val="22"/>
                <w:u w:val="single"/>
                <w:lang w:val="en-US" w:eastAsia="es-MX"/>
              </w:rPr>
              <w:t>Compliance with the law</w:t>
            </w:r>
            <w:r w:rsidRPr="00C25F0B">
              <w:rPr>
                <w:rFonts w:ascii="Tahoma" w:eastAsia="Tahoma" w:hAnsi="Tahoma" w:cs="Tahoma"/>
                <w:b w:val="0"/>
                <w:bCs w:val="0"/>
                <w:color w:val="auto"/>
                <w:sz w:val="22"/>
                <w:szCs w:val="22"/>
                <w:lang w:val="en-US" w:eastAsia="es-MX"/>
              </w:rPr>
              <w:t xml:space="preserve">. Each Party shall observe and comply with any law, order, ordinances, decree, rules and regulations from any </w:t>
            </w:r>
            <w:r w:rsidRPr="00C25F0B">
              <w:rPr>
                <w:rFonts w:ascii="Tahoma" w:eastAsia="Tahoma" w:hAnsi="Tahoma" w:cs="Tahoma"/>
                <w:b w:val="0"/>
                <w:bCs w:val="0"/>
                <w:color w:val="auto"/>
                <w:sz w:val="22"/>
                <w:szCs w:val="22"/>
                <w:lang w:val="en-US" w:eastAsia="es-MX"/>
              </w:rPr>
              <w:lastRenderedPageBreak/>
              <w:t xml:space="preserve">governmental, national, departmental or local agencies, authorities, board of directors or commissions which have jurisdiction over the use of any kind of information provided or received as a result of this Agreement.   </w:t>
            </w:r>
          </w:p>
          <w:p w14:paraId="7FCEEACB" w14:textId="77777777" w:rsidR="00021180" w:rsidRPr="00C25F0B" w:rsidRDefault="00021180" w:rsidP="006E7B5C">
            <w:pPr>
              <w:jc w:val="both"/>
              <w:rPr>
                <w:rFonts w:ascii="Tahoma" w:eastAsia="Tahoma" w:hAnsi="Tahoma" w:cs="Tahoma"/>
                <w:color w:val="auto"/>
                <w:sz w:val="22"/>
                <w:szCs w:val="22"/>
                <w:lang w:val="en-US" w:eastAsia="es-MX"/>
              </w:rPr>
            </w:pPr>
          </w:p>
          <w:p w14:paraId="40125AC4" w14:textId="77777777" w:rsidR="00021180" w:rsidRPr="00C25F0B" w:rsidRDefault="00021180" w:rsidP="006E7B5C">
            <w:pPr>
              <w:jc w:val="both"/>
              <w:rPr>
                <w:rFonts w:ascii="Tahoma" w:eastAsia="Tahoma" w:hAnsi="Tahoma" w:cs="Tahoma"/>
                <w:color w:val="auto"/>
                <w:sz w:val="22"/>
                <w:szCs w:val="22"/>
                <w:lang w:val="en-US" w:eastAsia="es-MX"/>
              </w:rPr>
            </w:pPr>
            <w:r w:rsidRPr="00C25F0B">
              <w:rPr>
                <w:rFonts w:ascii="Tahoma" w:eastAsia="Tahoma" w:hAnsi="Tahoma" w:cs="Tahoma"/>
                <w:color w:val="auto"/>
                <w:sz w:val="22"/>
                <w:szCs w:val="22"/>
                <w:lang w:val="en-US" w:eastAsia="es-MX"/>
              </w:rPr>
              <w:t xml:space="preserve">9.3 </w:t>
            </w:r>
            <w:r w:rsidRPr="00C25F0B">
              <w:rPr>
                <w:rFonts w:ascii="Tahoma" w:eastAsia="Tahoma" w:hAnsi="Tahoma" w:cs="Tahoma"/>
                <w:color w:val="auto"/>
                <w:sz w:val="22"/>
                <w:szCs w:val="22"/>
                <w:u w:val="single"/>
                <w:lang w:val="en-US" w:eastAsia="es-MX"/>
              </w:rPr>
              <w:t>Applicable law</w:t>
            </w:r>
            <w:r w:rsidRPr="00C25F0B">
              <w:rPr>
                <w:rFonts w:ascii="Tahoma" w:eastAsia="Tahoma" w:hAnsi="Tahoma" w:cs="Tahoma"/>
                <w:color w:val="auto"/>
                <w:sz w:val="22"/>
                <w:szCs w:val="22"/>
                <w:lang w:val="en-US" w:eastAsia="es-MX"/>
              </w:rPr>
              <w:t>. The execution, interpretation and performance of this Agreement shall be governed by the laws of the Republic of Colombia.</w:t>
            </w:r>
          </w:p>
          <w:p w14:paraId="1B30F622" w14:textId="77777777" w:rsidR="00021180" w:rsidRPr="00C25F0B" w:rsidRDefault="00021180" w:rsidP="006E7B5C">
            <w:pPr>
              <w:pStyle w:val="Prrafodelista"/>
              <w:rPr>
                <w:rFonts w:ascii="Tahoma" w:eastAsia="Tahoma" w:hAnsi="Tahoma" w:cs="Tahoma"/>
                <w:b/>
                <w:bCs/>
                <w:color w:val="auto"/>
                <w:lang w:val="en-US"/>
              </w:rPr>
            </w:pPr>
          </w:p>
          <w:p w14:paraId="405F4387"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 xml:space="preserve">i) The Parties shall make a good faith effort to settle directly any claim, disputes, or controversy arising out of or in connection with this Agreement. If no agreement is reached within thirty (30) calendar days, </w:t>
            </w:r>
            <w:bookmarkStart w:id="2" w:name="_Hlk53738887"/>
            <w:r w:rsidRPr="00C25F0B">
              <w:rPr>
                <w:rFonts w:ascii="Tahoma" w:eastAsia="Tahoma" w:hAnsi="Tahoma" w:cs="Tahoma"/>
                <w:color w:val="auto"/>
                <w:sz w:val="22"/>
                <w:szCs w:val="22"/>
                <w:lang w:val="en-US"/>
              </w:rPr>
              <w:t xml:space="preserve">the dispute shall be finally settled by the competent jurisdiction. </w:t>
            </w:r>
          </w:p>
          <w:bookmarkEnd w:id="2"/>
          <w:p w14:paraId="21AE6F55" w14:textId="77777777" w:rsidR="00021180" w:rsidRPr="00C25F0B" w:rsidRDefault="00021180" w:rsidP="006E7B5C">
            <w:pPr>
              <w:jc w:val="both"/>
              <w:rPr>
                <w:rFonts w:ascii="Tahoma" w:eastAsia="Tahoma" w:hAnsi="Tahoma" w:cs="Tahoma"/>
                <w:color w:val="auto"/>
                <w:sz w:val="22"/>
                <w:szCs w:val="22"/>
                <w:lang w:val="en-US"/>
              </w:rPr>
            </w:pPr>
          </w:p>
          <w:p w14:paraId="3BF1C8D3" w14:textId="77777777" w:rsidR="00021180" w:rsidRPr="00C25F0B" w:rsidRDefault="00021180" w:rsidP="006E7B5C">
            <w:pPr>
              <w:jc w:val="both"/>
              <w:rPr>
                <w:rFonts w:ascii="Tahoma" w:eastAsia="Tahoma" w:hAnsi="Tahoma" w:cs="Tahoma"/>
                <w:b/>
                <w:bCs/>
                <w:color w:val="auto"/>
                <w:sz w:val="22"/>
                <w:szCs w:val="22"/>
                <w:lang w:val="en-US"/>
              </w:rPr>
            </w:pPr>
            <w:r w:rsidRPr="00C25F0B">
              <w:rPr>
                <w:rFonts w:ascii="Tahoma" w:eastAsia="Tahoma" w:hAnsi="Tahoma" w:cs="Tahoma"/>
                <w:color w:val="auto"/>
                <w:sz w:val="22"/>
                <w:szCs w:val="22"/>
                <w:lang w:val="en-US"/>
              </w:rPr>
              <w:t>9.4</w:t>
            </w:r>
            <w:r w:rsidRPr="00C25F0B">
              <w:rPr>
                <w:rFonts w:ascii="Tahoma" w:hAnsi="Tahoma" w:cs="Tahoma"/>
              </w:rPr>
              <w:tab/>
            </w:r>
            <w:r w:rsidRPr="00C25F0B">
              <w:rPr>
                <w:rFonts w:ascii="Tahoma" w:eastAsia="Tahoma" w:hAnsi="Tahoma" w:cs="Tahoma"/>
                <w:color w:val="auto"/>
                <w:sz w:val="22"/>
                <w:szCs w:val="22"/>
                <w:u w:val="single"/>
                <w:lang w:val="en-US"/>
              </w:rPr>
              <w:t>Severability</w:t>
            </w:r>
            <w:r w:rsidRPr="00C25F0B">
              <w:rPr>
                <w:rFonts w:ascii="Tahoma" w:eastAsia="Tahoma" w:hAnsi="Tahoma" w:cs="Tahoma"/>
                <w:color w:val="auto"/>
                <w:sz w:val="22"/>
                <w:szCs w:val="22"/>
                <w:lang w:val="en-US"/>
              </w:rPr>
              <w:t>.</w:t>
            </w:r>
            <w:r w:rsidRPr="00C25F0B">
              <w:rPr>
                <w:rFonts w:ascii="Tahoma" w:eastAsia="Tahoma" w:hAnsi="Tahoma" w:cs="Tahoma"/>
                <w:b/>
                <w:bCs/>
                <w:color w:val="auto"/>
                <w:sz w:val="22"/>
                <w:szCs w:val="22"/>
                <w:lang w:val="en-US"/>
              </w:rPr>
              <w:t xml:space="preserve"> </w:t>
            </w:r>
            <w:r w:rsidRPr="00C25F0B">
              <w:rPr>
                <w:rFonts w:ascii="Tahoma" w:eastAsia="Tahoma" w:hAnsi="Tahoma" w:cs="Tahoma"/>
                <w:color w:val="auto"/>
                <w:sz w:val="22"/>
                <w:szCs w:val="22"/>
                <w:lang w:val="en-US"/>
              </w:rPr>
              <w:t>If any provision hereof is found to be illegal, invalid or unenforceable under present or future laws, such provision shall be excluded and this Agreement shall be construed and executed as if such provision had not been part of it, and shall not impair the legality, validity or enforceability of any other provision hereof.</w:t>
            </w:r>
          </w:p>
          <w:p w14:paraId="45B2224A" w14:textId="77777777" w:rsidR="00021180" w:rsidRPr="00C25F0B" w:rsidRDefault="00021180" w:rsidP="006E7B5C">
            <w:pPr>
              <w:jc w:val="both"/>
              <w:rPr>
                <w:rFonts w:ascii="Tahoma" w:eastAsia="Tahoma" w:hAnsi="Tahoma" w:cs="Tahoma"/>
                <w:color w:val="auto"/>
                <w:sz w:val="22"/>
                <w:szCs w:val="22"/>
                <w:lang w:val="en-US"/>
              </w:rPr>
            </w:pPr>
          </w:p>
          <w:p w14:paraId="5DDA5057" w14:textId="77777777" w:rsidR="00021180" w:rsidRPr="00C25F0B" w:rsidRDefault="00021180" w:rsidP="006E7B5C">
            <w:pPr>
              <w:jc w:val="both"/>
              <w:rPr>
                <w:rFonts w:ascii="Tahoma" w:eastAsia="Tahoma" w:hAnsi="Tahoma" w:cs="Tahoma"/>
                <w:color w:val="auto"/>
                <w:sz w:val="22"/>
                <w:szCs w:val="22"/>
                <w:lang w:val="en-US"/>
              </w:rPr>
            </w:pPr>
          </w:p>
          <w:p w14:paraId="1B49032F" w14:textId="77777777" w:rsidR="00021180" w:rsidRPr="00C25F0B" w:rsidRDefault="00021180" w:rsidP="006E7B5C">
            <w:pPr>
              <w:jc w:val="both"/>
              <w:rPr>
                <w:rFonts w:ascii="Tahoma" w:eastAsia="Tahoma" w:hAnsi="Tahoma" w:cs="Tahoma"/>
                <w:color w:val="auto"/>
                <w:sz w:val="22"/>
                <w:szCs w:val="22"/>
                <w:lang w:val="en-US"/>
              </w:rPr>
            </w:pPr>
          </w:p>
          <w:p w14:paraId="5B0BD2ED" w14:textId="77777777" w:rsidR="00021180" w:rsidRPr="00C25F0B" w:rsidRDefault="00021180" w:rsidP="006E7B5C">
            <w:pPr>
              <w:jc w:val="both"/>
              <w:rPr>
                <w:rFonts w:ascii="Tahoma" w:eastAsia="Tahoma" w:hAnsi="Tahoma" w:cs="Tahoma"/>
                <w:color w:val="auto"/>
                <w:sz w:val="22"/>
                <w:szCs w:val="22"/>
                <w:lang w:val="en-US"/>
              </w:rPr>
            </w:pPr>
          </w:p>
          <w:p w14:paraId="6FA7B86B" w14:textId="77777777" w:rsidR="00021180" w:rsidRPr="00C25F0B" w:rsidRDefault="00021180" w:rsidP="006E7B5C">
            <w:pPr>
              <w:jc w:val="both"/>
              <w:rPr>
                <w:rFonts w:ascii="Tahoma" w:eastAsia="Tahoma" w:hAnsi="Tahoma" w:cs="Tahoma"/>
                <w:color w:val="auto"/>
                <w:sz w:val="22"/>
                <w:szCs w:val="22"/>
                <w:lang w:val="en-US"/>
              </w:rPr>
            </w:pPr>
          </w:p>
          <w:p w14:paraId="105AD769"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9.5</w:t>
            </w:r>
            <w:r w:rsidRPr="00C25F0B">
              <w:rPr>
                <w:rFonts w:ascii="Tahoma" w:hAnsi="Tahoma" w:cs="Tahoma"/>
              </w:rPr>
              <w:tab/>
            </w:r>
            <w:r w:rsidRPr="00C25F0B">
              <w:rPr>
                <w:rFonts w:ascii="Tahoma" w:eastAsia="Tahoma" w:hAnsi="Tahoma" w:cs="Tahoma"/>
                <w:color w:val="auto"/>
                <w:sz w:val="22"/>
                <w:szCs w:val="22"/>
                <w:u w:val="single"/>
                <w:lang w:val="en-US"/>
              </w:rPr>
              <w:t>Additions and amendments</w:t>
            </w:r>
            <w:r w:rsidRPr="00C25F0B">
              <w:rPr>
                <w:rFonts w:ascii="Tahoma" w:eastAsia="Tahoma" w:hAnsi="Tahoma" w:cs="Tahoma"/>
                <w:color w:val="auto"/>
                <w:sz w:val="22"/>
                <w:szCs w:val="22"/>
                <w:lang w:val="en-US"/>
              </w:rPr>
              <w:t xml:space="preserve">. The Parties agrees that on any moment and by mutual consent, they may amend or add additional elements that may assure the compliance of the Purpose of this Agreement. But for such additions or amendments to come into effect, they shall be in written and subscribed by both Parties.  </w:t>
            </w:r>
          </w:p>
          <w:p w14:paraId="08069869" w14:textId="77777777" w:rsidR="00021180" w:rsidRPr="00C25F0B" w:rsidRDefault="00021180" w:rsidP="006E7B5C">
            <w:pPr>
              <w:jc w:val="both"/>
              <w:rPr>
                <w:rFonts w:ascii="Tahoma" w:eastAsia="Tahoma" w:hAnsi="Tahoma" w:cs="Tahoma"/>
                <w:b/>
                <w:bCs/>
                <w:color w:val="auto"/>
                <w:sz w:val="22"/>
                <w:szCs w:val="22"/>
                <w:lang w:val="en-US"/>
              </w:rPr>
            </w:pPr>
          </w:p>
          <w:p w14:paraId="0011AFA4"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9.6</w:t>
            </w:r>
            <w:r w:rsidRPr="00C25F0B">
              <w:rPr>
                <w:rFonts w:ascii="Tahoma" w:hAnsi="Tahoma" w:cs="Tahoma"/>
              </w:rPr>
              <w:tab/>
            </w:r>
            <w:r w:rsidRPr="00C25F0B">
              <w:rPr>
                <w:rFonts w:ascii="Tahoma" w:eastAsia="Tahoma" w:hAnsi="Tahoma" w:cs="Tahoma"/>
                <w:color w:val="auto"/>
                <w:sz w:val="22"/>
                <w:szCs w:val="22"/>
                <w:u w:val="single"/>
                <w:lang w:val="en-US"/>
              </w:rPr>
              <w:t>Duration of the Agreement and its obligations</w:t>
            </w:r>
            <w:r w:rsidRPr="00C25F0B">
              <w:rPr>
                <w:rFonts w:ascii="Tahoma" w:eastAsia="Tahoma" w:hAnsi="Tahoma" w:cs="Tahoma"/>
                <w:color w:val="auto"/>
                <w:sz w:val="22"/>
                <w:szCs w:val="22"/>
                <w:lang w:val="en-US"/>
              </w:rPr>
              <w:t xml:space="preserve">. The duration of the Agreement shall be of two (2) years from its execution date, unless otherwise agreed in writing by the Parties. After this period, the Revealing Party that is interested in the restitution or destruction of the disclosed information, shall notify the Receiving Party within </w:t>
            </w:r>
            <w:r w:rsidRPr="00C25F0B">
              <w:rPr>
                <w:rFonts w:ascii="Tahoma" w:eastAsia="Tahoma" w:hAnsi="Tahoma" w:cs="Tahoma"/>
                <w:color w:val="auto"/>
                <w:sz w:val="22"/>
                <w:szCs w:val="22"/>
                <w:lang w:val="en-US"/>
              </w:rPr>
              <w:lastRenderedPageBreak/>
              <w:t xml:space="preserve">a notice of 30 calendar days prior the expiration of this Agreement. </w:t>
            </w:r>
          </w:p>
          <w:p w14:paraId="418BE299" w14:textId="77777777" w:rsidR="00021180" w:rsidRPr="00C25F0B" w:rsidRDefault="00021180" w:rsidP="006E7B5C">
            <w:pPr>
              <w:jc w:val="both"/>
              <w:rPr>
                <w:rFonts w:ascii="Tahoma" w:eastAsia="Tahoma" w:hAnsi="Tahoma" w:cs="Tahoma"/>
                <w:color w:val="auto"/>
                <w:sz w:val="22"/>
                <w:szCs w:val="22"/>
                <w:lang w:val="en-US"/>
              </w:rPr>
            </w:pPr>
          </w:p>
          <w:p w14:paraId="2E80CE04" w14:textId="77777777" w:rsidR="00021180" w:rsidRPr="00C25F0B" w:rsidRDefault="00021180" w:rsidP="006E7B5C">
            <w:pPr>
              <w:ind w:firstLine="709"/>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Notwithstanding the foregoing, the obligations not reveal, disclose, exhibit, show, communicate, and use the Confidential Information in its own or third parties benefit acquired by the Parties, shall not be deemed extinguished by the duration of this Agreement and therefore shall remain in force indefinitely.</w:t>
            </w:r>
          </w:p>
          <w:p w14:paraId="1E6C4D0A" w14:textId="77777777" w:rsidR="00021180" w:rsidRPr="00C25F0B" w:rsidRDefault="00021180" w:rsidP="006E7B5C">
            <w:pPr>
              <w:ind w:firstLine="708"/>
              <w:jc w:val="both"/>
              <w:rPr>
                <w:rFonts w:ascii="Tahoma" w:eastAsia="Tahoma" w:hAnsi="Tahoma" w:cs="Tahoma"/>
                <w:color w:val="auto"/>
                <w:sz w:val="22"/>
                <w:szCs w:val="22"/>
                <w:lang w:val="en-US"/>
              </w:rPr>
            </w:pPr>
          </w:p>
          <w:p w14:paraId="3BD44D74"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 xml:space="preserve">9.7 </w:t>
            </w:r>
            <w:r w:rsidRPr="00C25F0B">
              <w:rPr>
                <w:rFonts w:ascii="Tahoma" w:hAnsi="Tahoma" w:cs="Tahoma"/>
              </w:rPr>
              <w:tab/>
            </w:r>
            <w:r w:rsidRPr="00C25F0B">
              <w:rPr>
                <w:rFonts w:ascii="Tahoma" w:eastAsia="Tahoma" w:hAnsi="Tahoma" w:cs="Tahoma"/>
                <w:color w:val="auto"/>
                <w:sz w:val="22"/>
                <w:szCs w:val="22"/>
                <w:u w:val="single"/>
                <w:lang w:val="en-US"/>
              </w:rPr>
              <w:t>Language of the Agreement</w:t>
            </w:r>
            <w:r w:rsidRPr="00C25F0B">
              <w:rPr>
                <w:rFonts w:ascii="Tahoma" w:eastAsia="Tahoma" w:hAnsi="Tahoma" w:cs="Tahoma"/>
                <w:color w:val="auto"/>
                <w:sz w:val="22"/>
                <w:szCs w:val="22"/>
                <w:lang w:val="en-US"/>
              </w:rPr>
              <w:t>. This Agreement is executed both in English and Spanish. In case of conflict between both versions, the Spanish version will prevail.</w:t>
            </w:r>
          </w:p>
          <w:p w14:paraId="5AAC264B" w14:textId="77777777" w:rsidR="00021180" w:rsidRPr="00C25F0B" w:rsidRDefault="00021180" w:rsidP="006E7B5C">
            <w:pPr>
              <w:jc w:val="both"/>
              <w:rPr>
                <w:rFonts w:ascii="Tahoma" w:eastAsia="Tahoma" w:hAnsi="Tahoma" w:cs="Tahoma"/>
                <w:color w:val="auto"/>
                <w:sz w:val="22"/>
                <w:szCs w:val="22"/>
                <w:lang w:val="en-US"/>
              </w:rPr>
            </w:pPr>
          </w:p>
          <w:p w14:paraId="1945EC35"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 xml:space="preserve">9.8 </w:t>
            </w:r>
            <w:r w:rsidRPr="00C25F0B">
              <w:rPr>
                <w:rFonts w:ascii="Tahoma" w:eastAsia="Tahoma" w:hAnsi="Tahoma" w:cs="Tahoma"/>
                <w:color w:val="auto"/>
                <w:sz w:val="22"/>
                <w:szCs w:val="22"/>
                <w:u w:val="single"/>
                <w:lang w:val="en-US"/>
              </w:rPr>
              <w:t>Entire Agreement.</w:t>
            </w:r>
            <w:r w:rsidRPr="00C25F0B">
              <w:rPr>
                <w:rFonts w:ascii="Tahoma" w:eastAsia="Tahoma" w:hAnsi="Tahoma" w:cs="Tahoma"/>
                <w:color w:val="auto"/>
                <w:sz w:val="22"/>
                <w:szCs w:val="22"/>
                <w:lang w:val="en-US"/>
              </w:rPr>
              <w:t xml:space="preserve"> This Agreement represents the entire agreement among the Parties regarding its subject and shall only be amended according to Section 9.5 above.</w:t>
            </w:r>
          </w:p>
          <w:p w14:paraId="2A836261" w14:textId="77777777" w:rsidR="00021180" w:rsidRPr="00C25F0B" w:rsidRDefault="00021180" w:rsidP="006E7B5C">
            <w:pPr>
              <w:jc w:val="both"/>
              <w:rPr>
                <w:rFonts w:ascii="Tahoma" w:eastAsia="Tahoma" w:hAnsi="Tahoma" w:cs="Tahoma"/>
                <w:color w:val="auto"/>
                <w:sz w:val="22"/>
                <w:szCs w:val="22"/>
                <w:lang w:val="en-US"/>
              </w:rPr>
            </w:pPr>
          </w:p>
          <w:p w14:paraId="0D61F4C4"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 xml:space="preserve">9.9   </w:t>
            </w:r>
            <w:r w:rsidRPr="00C25F0B">
              <w:rPr>
                <w:rFonts w:ascii="Tahoma" w:eastAsia="Tahoma" w:hAnsi="Tahoma" w:cs="Tahoma"/>
                <w:color w:val="auto"/>
                <w:sz w:val="22"/>
                <w:szCs w:val="22"/>
                <w:u w:val="single"/>
                <w:lang w:val="en-US"/>
              </w:rPr>
              <w:t>Notice Provision</w:t>
            </w:r>
            <w:r w:rsidRPr="00C25F0B">
              <w:rPr>
                <w:rFonts w:ascii="Tahoma" w:eastAsia="Tahoma" w:hAnsi="Tahoma" w:cs="Tahoma"/>
                <w:color w:val="auto"/>
                <w:sz w:val="22"/>
                <w:szCs w:val="22"/>
                <w:lang w:val="en-US"/>
              </w:rPr>
              <w:t>. Any notices required to be given hereunder shall be given in writing and shall be delivered (a) in person or (b) by certified mail to the following addresses:</w:t>
            </w:r>
          </w:p>
          <w:p w14:paraId="01F7A84C" w14:textId="77777777" w:rsidR="00021180" w:rsidRPr="00C25F0B" w:rsidRDefault="00021180" w:rsidP="006E7B5C">
            <w:pPr>
              <w:jc w:val="both"/>
              <w:rPr>
                <w:rFonts w:ascii="Tahoma" w:eastAsia="Tahoma" w:hAnsi="Tahoma" w:cs="Tahoma"/>
                <w:b/>
                <w:bCs/>
                <w:color w:val="auto"/>
                <w:sz w:val="22"/>
                <w:szCs w:val="22"/>
                <w:lang w:val="en-US"/>
              </w:rPr>
            </w:pPr>
          </w:p>
          <w:p w14:paraId="15001BB7" w14:textId="77777777" w:rsidR="00021180" w:rsidRPr="00C25F0B" w:rsidRDefault="00021180" w:rsidP="006E7B5C">
            <w:pPr>
              <w:jc w:val="both"/>
              <w:rPr>
                <w:rFonts w:ascii="Tahoma" w:eastAsia="Tahoma" w:hAnsi="Tahoma" w:cs="Tahoma"/>
                <w:b/>
                <w:bCs/>
                <w:color w:val="auto"/>
                <w:sz w:val="22"/>
                <w:szCs w:val="22"/>
                <w:lang w:val="en-US"/>
              </w:rPr>
            </w:pPr>
          </w:p>
          <w:p w14:paraId="4034067D" w14:textId="77777777" w:rsidR="00021180" w:rsidRPr="00C25F0B" w:rsidRDefault="00021180" w:rsidP="006E7B5C">
            <w:pPr>
              <w:jc w:val="both"/>
              <w:rPr>
                <w:rFonts w:ascii="Tahoma" w:eastAsia="Tahoma" w:hAnsi="Tahoma" w:cs="Tahoma"/>
                <w:b/>
                <w:bCs/>
                <w:color w:val="auto"/>
                <w:sz w:val="22"/>
                <w:szCs w:val="22"/>
                <w:lang w:val="en-US"/>
              </w:rPr>
            </w:pPr>
            <w:r w:rsidRPr="00C25F0B">
              <w:rPr>
                <w:rFonts w:ascii="Tahoma" w:eastAsia="Tahoma" w:hAnsi="Tahoma" w:cs="Tahoma"/>
                <w:b/>
                <w:bCs/>
                <w:color w:val="auto"/>
                <w:sz w:val="22"/>
                <w:szCs w:val="22"/>
                <w:lang w:val="en-US"/>
              </w:rPr>
              <w:t>XXXXXXXXXXXX</w:t>
            </w:r>
            <w:r w:rsidRPr="00C25F0B">
              <w:rPr>
                <w:rFonts w:ascii="Tahoma" w:eastAsia="Tahoma" w:hAnsi="Tahoma" w:cs="Tahoma"/>
                <w:color w:val="auto"/>
                <w:sz w:val="22"/>
                <w:szCs w:val="22"/>
                <w:lang w:val="en-US"/>
              </w:rPr>
              <w:t>.</w:t>
            </w:r>
          </w:p>
          <w:p w14:paraId="26E9AD12"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Address:</w:t>
            </w:r>
            <w:r w:rsidRPr="00C25F0B">
              <w:rPr>
                <w:rFonts w:ascii="Tahoma" w:eastAsia="Tahoma" w:hAnsi="Tahoma" w:cs="Tahoma"/>
                <w:b/>
                <w:bCs/>
                <w:color w:val="auto"/>
                <w:sz w:val="22"/>
                <w:szCs w:val="22"/>
                <w:lang w:val="en-US"/>
              </w:rPr>
              <w:t xml:space="preserve"> </w:t>
            </w:r>
            <w:r w:rsidRPr="00C25F0B">
              <w:rPr>
                <w:rFonts w:ascii="Tahoma" w:eastAsia="Tahoma" w:hAnsi="Tahoma" w:cs="Tahoma"/>
                <w:color w:val="auto"/>
                <w:sz w:val="22"/>
                <w:szCs w:val="22"/>
                <w:lang w:val="en-US"/>
              </w:rPr>
              <w:t>XXXXXXXXXXXX</w:t>
            </w:r>
          </w:p>
          <w:p w14:paraId="6DA16633"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Office at XXXXXXXXXXXX</w:t>
            </w:r>
          </w:p>
          <w:p w14:paraId="63DAAA7C" w14:textId="77777777" w:rsidR="00021180" w:rsidRPr="00C25F0B" w:rsidRDefault="00021180" w:rsidP="006E7B5C">
            <w:pPr>
              <w:spacing w:line="276" w:lineRule="auto"/>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 xml:space="preserve">Attention: </w:t>
            </w:r>
            <w:r w:rsidRPr="00C25F0B">
              <w:rPr>
                <w:rFonts w:ascii="Tahoma" w:eastAsia="Tahoma" w:hAnsi="Tahoma" w:cs="Tahoma"/>
                <w:b/>
                <w:bCs/>
                <w:color w:val="auto"/>
                <w:sz w:val="22"/>
                <w:szCs w:val="22"/>
                <w:lang w:val="en-US"/>
              </w:rPr>
              <w:t xml:space="preserve">XXXXXXXXXXXX </w:t>
            </w:r>
          </w:p>
          <w:p w14:paraId="56CB4FE8" w14:textId="77777777" w:rsidR="00021180" w:rsidRPr="00C25F0B" w:rsidRDefault="00021180" w:rsidP="006E7B5C">
            <w:pPr>
              <w:jc w:val="both"/>
              <w:rPr>
                <w:rFonts w:ascii="Tahoma" w:eastAsia="Tahoma" w:hAnsi="Tahoma" w:cs="Tahoma"/>
                <w:color w:val="auto"/>
                <w:sz w:val="22"/>
                <w:szCs w:val="22"/>
                <w:lang w:val="en-US"/>
              </w:rPr>
            </w:pPr>
          </w:p>
          <w:p w14:paraId="50C55098" w14:textId="77777777" w:rsidR="00021180" w:rsidRPr="00C25F0B" w:rsidRDefault="00021180" w:rsidP="006E7B5C">
            <w:pPr>
              <w:jc w:val="both"/>
              <w:rPr>
                <w:rFonts w:ascii="Tahoma" w:eastAsia="Tahoma" w:hAnsi="Tahoma" w:cs="Tahoma"/>
                <w:color w:val="auto"/>
                <w:sz w:val="22"/>
                <w:szCs w:val="22"/>
                <w:lang w:val="en-US"/>
              </w:rPr>
            </w:pPr>
          </w:p>
          <w:p w14:paraId="3CB1C4D7" w14:textId="77777777" w:rsidR="00021180" w:rsidRPr="00C25F0B" w:rsidRDefault="00021180" w:rsidP="006E7B5C">
            <w:pPr>
              <w:jc w:val="both"/>
              <w:rPr>
                <w:rFonts w:ascii="Tahoma" w:eastAsia="Tahoma" w:hAnsi="Tahoma" w:cs="Tahoma"/>
                <w:b/>
                <w:bCs/>
                <w:color w:val="auto"/>
                <w:sz w:val="22"/>
                <w:szCs w:val="22"/>
                <w:lang w:val="en-US"/>
              </w:rPr>
            </w:pPr>
            <w:r w:rsidRPr="00C25F0B">
              <w:rPr>
                <w:rFonts w:ascii="Tahoma" w:eastAsia="Tahoma" w:hAnsi="Tahoma" w:cs="Tahoma"/>
                <w:b/>
                <w:bCs/>
                <w:color w:val="auto"/>
                <w:sz w:val="22"/>
                <w:szCs w:val="22"/>
                <w:lang w:val="en-US"/>
              </w:rPr>
              <w:t>AIR-E SAS E.S.P.</w:t>
            </w:r>
          </w:p>
          <w:p w14:paraId="0AD93BFC"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Address:</w:t>
            </w:r>
            <w:r w:rsidRPr="00C25F0B">
              <w:rPr>
                <w:rFonts w:ascii="Tahoma" w:eastAsia="Tahoma" w:hAnsi="Tahoma" w:cs="Tahoma"/>
                <w:b/>
                <w:bCs/>
                <w:color w:val="auto"/>
                <w:sz w:val="22"/>
                <w:szCs w:val="22"/>
                <w:lang w:val="en-US"/>
              </w:rPr>
              <w:t xml:space="preserve"> </w:t>
            </w:r>
            <w:r w:rsidRPr="00C25F0B">
              <w:rPr>
                <w:rFonts w:ascii="Tahoma" w:eastAsia="Tahoma" w:hAnsi="Tahoma" w:cs="Tahoma"/>
                <w:b/>
                <w:bCs/>
                <w:color w:val="auto"/>
                <w:sz w:val="22"/>
                <w:szCs w:val="22"/>
                <w:lang w:val="es-CO"/>
              </w:rPr>
              <w:t>Carrera 57 No. 99A-65 (Torre Sur - Piso 3)</w:t>
            </w:r>
          </w:p>
          <w:p w14:paraId="4ADED7C9" w14:textId="77777777" w:rsidR="00021180" w:rsidRPr="00C25F0B" w:rsidRDefault="00021180" w:rsidP="006E7B5C">
            <w:pPr>
              <w:jc w:val="both"/>
              <w:rPr>
                <w:rFonts w:ascii="Tahoma" w:eastAsia="Tahoma" w:hAnsi="Tahoma" w:cs="Tahoma"/>
                <w:color w:val="auto"/>
                <w:sz w:val="22"/>
                <w:szCs w:val="22"/>
                <w:lang w:val="en-US"/>
              </w:rPr>
            </w:pPr>
          </w:p>
          <w:p w14:paraId="62091E6C"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The notifications will also be fully valid within the terms of this NDA whenever they are issued or received by the following e-mail addresses</w:t>
            </w:r>
          </w:p>
          <w:p w14:paraId="12E0FE5D" w14:textId="77777777" w:rsidR="00021180" w:rsidRPr="00C25F0B" w:rsidRDefault="00021180" w:rsidP="006E7B5C">
            <w:pPr>
              <w:jc w:val="both"/>
              <w:rPr>
                <w:rFonts w:ascii="Tahoma" w:eastAsia="Tahoma" w:hAnsi="Tahoma" w:cs="Tahoma"/>
                <w:color w:val="auto"/>
                <w:sz w:val="22"/>
                <w:szCs w:val="22"/>
                <w:lang w:val="en-US"/>
              </w:rPr>
            </w:pPr>
          </w:p>
          <w:p w14:paraId="5C8AE331" w14:textId="77777777" w:rsidR="00021180" w:rsidRPr="00C25F0B" w:rsidRDefault="00021180" w:rsidP="006E7B5C">
            <w:pPr>
              <w:jc w:val="both"/>
              <w:rPr>
                <w:rFonts w:ascii="Tahoma" w:eastAsia="Tahoma" w:hAnsi="Tahoma" w:cs="Tahoma"/>
                <w:color w:val="auto"/>
                <w:sz w:val="22"/>
                <w:szCs w:val="22"/>
                <w:lang w:val="en-US"/>
              </w:rPr>
            </w:pPr>
          </w:p>
          <w:p w14:paraId="573AAB7C" w14:textId="77777777" w:rsidR="00021180" w:rsidRPr="00C25F0B" w:rsidRDefault="00021180" w:rsidP="006E7B5C">
            <w:pPr>
              <w:jc w:val="both"/>
              <w:rPr>
                <w:rFonts w:ascii="Tahoma" w:eastAsia="Tahoma" w:hAnsi="Tahoma" w:cs="Tahoma"/>
                <w:b/>
                <w:bCs/>
                <w:color w:val="auto"/>
                <w:sz w:val="22"/>
                <w:szCs w:val="22"/>
                <w:lang w:val="en-US"/>
              </w:rPr>
            </w:pPr>
            <w:r w:rsidRPr="00C25F0B">
              <w:rPr>
                <w:rFonts w:ascii="Tahoma" w:eastAsia="Tahoma" w:hAnsi="Tahoma" w:cs="Tahoma"/>
                <w:b/>
                <w:bCs/>
                <w:color w:val="auto"/>
                <w:sz w:val="22"/>
                <w:szCs w:val="22"/>
                <w:lang w:val="en-US"/>
              </w:rPr>
              <w:t>XXXXXXXXXXXX</w:t>
            </w:r>
            <w:r w:rsidRPr="00C25F0B">
              <w:rPr>
                <w:rFonts w:ascii="Tahoma" w:eastAsia="Tahoma" w:hAnsi="Tahoma" w:cs="Tahoma"/>
                <w:color w:val="auto"/>
                <w:sz w:val="22"/>
                <w:szCs w:val="22"/>
                <w:lang w:val="en-US"/>
              </w:rPr>
              <w:t>.</w:t>
            </w:r>
            <w:r w:rsidRPr="00C25F0B">
              <w:rPr>
                <w:rFonts w:ascii="Tahoma" w:eastAsia="Tahoma" w:hAnsi="Tahoma" w:cs="Tahoma"/>
                <w:b/>
                <w:bCs/>
                <w:color w:val="auto"/>
                <w:sz w:val="22"/>
                <w:szCs w:val="22"/>
                <w:lang w:val="en-US"/>
              </w:rPr>
              <w:t xml:space="preserve"> </w:t>
            </w:r>
          </w:p>
          <w:p w14:paraId="00D1A857" w14:textId="77777777" w:rsidR="00021180" w:rsidRPr="00C25F0B" w:rsidRDefault="00021180" w:rsidP="006E7B5C">
            <w:pPr>
              <w:rPr>
                <w:rFonts w:ascii="Tahoma" w:eastAsia="Tahoma" w:hAnsi="Tahoma" w:cs="Tahoma"/>
                <w:color w:val="auto"/>
                <w:sz w:val="22"/>
                <w:szCs w:val="22"/>
                <w:lang w:val="en-US"/>
              </w:rPr>
            </w:pPr>
            <w:r w:rsidRPr="00C25F0B">
              <w:rPr>
                <w:rFonts w:ascii="Tahoma" w:eastAsia="Tahoma" w:hAnsi="Tahoma" w:cs="Tahoma"/>
                <w:color w:val="auto"/>
                <w:sz w:val="22"/>
                <w:szCs w:val="22"/>
                <w:lang w:val="en-US"/>
              </w:rPr>
              <w:t xml:space="preserve">XXXXXXXXXXXX </w:t>
            </w:r>
          </w:p>
          <w:p w14:paraId="0633C17D" w14:textId="77777777" w:rsidR="00021180" w:rsidRPr="00C25F0B" w:rsidRDefault="00021180" w:rsidP="006E7B5C">
            <w:pPr>
              <w:jc w:val="both"/>
              <w:rPr>
                <w:rFonts w:ascii="Tahoma" w:eastAsia="Tahoma" w:hAnsi="Tahoma" w:cs="Tahoma"/>
                <w:color w:val="auto"/>
                <w:sz w:val="22"/>
                <w:szCs w:val="22"/>
                <w:lang w:val="en-US"/>
              </w:rPr>
            </w:pPr>
          </w:p>
          <w:p w14:paraId="0A928E83" w14:textId="77777777" w:rsidR="00021180" w:rsidRDefault="00021180" w:rsidP="006E7B5C">
            <w:pPr>
              <w:jc w:val="both"/>
              <w:rPr>
                <w:rFonts w:ascii="Tahoma" w:eastAsia="Tahoma" w:hAnsi="Tahoma" w:cs="Tahoma"/>
                <w:b/>
                <w:bCs/>
                <w:color w:val="auto"/>
                <w:sz w:val="22"/>
                <w:szCs w:val="22"/>
                <w:lang w:val="en-US"/>
              </w:rPr>
            </w:pPr>
            <w:r w:rsidRPr="00C25F0B">
              <w:rPr>
                <w:rFonts w:ascii="Tahoma" w:eastAsia="Tahoma" w:hAnsi="Tahoma" w:cs="Tahoma"/>
                <w:b/>
                <w:bCs/>
                <w:color w:val="auto"/>
                <w:sz w:val="22"/>
                <w:szCs w:val="22"/>
                <w:lang w:val="en-US"/>
              </w:rPr>
              <w:lastRenderedPageBreak/>
              <w:t>AIR-E SAS E.S.P.</w:t>
            </w:r>
          </w:p>
          <w:p w14:paraId="3371FC1C" w14:textId="77777777" w:rsidR="00021180" w:rsidRDefault="00021180" w:rsidP="006E7B5C">
            <w:pPr>
              <w:jc w:val="both"/>
              <w:rPr>
                <w:rFonts w:ascii="Tahoma" w:eastAsia="Tahoma" w:hAnsi="Tahoma" w:cs="Tahoma"/>
                <w:b/>
                <w:bCs/>
                <w:color w:val="auto"/>
                <w:sz w:val="22"/>
                <w:szCs w:val="22"/>
                <w:lang w:val="en-US"/>
              </w:rPr>
            </w:pPr>
          </w:p>
          <w:p w14:paraId="36E18171" w14:textId="77777777" w:rsidR="00021180" w:rsidRPr="003B247C" w:rsidRDefault="00021180" w:rsidP="006E7B5C">
            <w:pPr>
              <w:rPr>
                <w:rFonts w:ascii="Tahoma" w:eastAsia="Tahoma" w:hAnsi="Tahoma" w:cs="Tahoma"/>
                <w:color w:val="auto"/>
                <w:sz w:val="22"/>
                <w:szCs w:val="22"/>
                <w:bdr w:val="none" w:sz="0" w:space="0" w:color="auto"/>
                <w:lang w:val="es-CO"/>
              </w:rPr>
            </w:pPr>
            <w:r>
              <w:rPr>
                <w:rFonts w:ascii="Tahoma" w:eastAsia="Tahoma" w:hAnsi="Tahoma" w:cs="Tahoma"/>
                <w:color w:val="auto"/>
                <w:sz w:val="22"/>
                <w:szCs w:val="22"/>
                <w:lang w:val="es-CO"/>
              </w:rPr>
              <w:t>SANTIAGO POSSO MARMOLEJO</w:t>
            </w:r>
          </w:p>
          <w:p w14:paraId="042F8BBE" w14:textId="77777777" w:rsidR="00021180" w:rsidRDefault="00021180" w:rsidP="006E7B5C">
            <w:pPr>
              <w:jc w:val="both"/>
              <w:rPr>
                <w:rFonts w:ascii="Tahoma" w:eastAsia="Tahoma" w:hAnsi="Tahoma" w:cs="Tahoma"/>
                <w:color w:val="auto"/>
                <w:sz w:val="22"/>
                <w:szCs w:val="22"/>
                <w:lang w:val="es-CO"/>
              </w:rPr>
            </w:pPr>
            <w:hyperlink r:id="rId12" w:history="1">
              <w:r w:rsidRPr="00F73F7B">
                <w:rPr>
                  <w:rStyle w:val="Hipervnculo"/>
                  <w:rFonts w:ascii="Tahoma" w:eastAsia="Tahoma" w:hAnsi="Tahoma" w:cs="Tahoma"/>
                  <w:sz w:val="22"/>
                  <w:szCs w:val="22"/>
                  <w:lang w:val="es-CO"/>
                </w:rPr>
                <w:t>santiago.posso@air-e.com</w:t>
              </w:r>
            </w:hyperlink>
          </w:p>
          <w:p w14:paraId="2F10BAA3" w14:textId="77777777" w:rsidR="00021180" w:rsidRPr="00C25F0B" w:rsidRDefault="00021180" w:rsidP="006E7B5C">
            <w:pPr>
              <w:jc w:val="both"/>
              <w:rPr>
                <w:rFonts w:ascii="Tahoma" w:eastAsia="Tahoma" w:hAnsi="Tahoma" w:cs="Tahoma"/>
                <w:color w:val="auto"/>
                <w:sz w:val="22"/>
                <w:szCs w:val="22"/>
                <w:lang w:val="es-CO"/>
              </w:rPr>
            </w:pPr>
          </w:p>
          <w:p w14:paraId="2FD4C50D" w14:textId="77777777" w:rsidR="00021180" w:rsidRPr="00C25F0B" w:rsidRDefault="00021180" w:rsidP="006E7B5C">
            <w:pPr>
              <w:jc w:val="both"/>
              <w:rPr>
                <w:rFonts w:ascii="Tahoma" w:eastAsia="Tahoma" w:hAnsi="Tahoma" w:cs="Tahoma"/>
                <w:color w:val="auto"/>
                <w:sz w:val="22"/>
                <w:szCs w:val="22"/>
                <w:lang w:val="en-US"/>
              </w:rPr>
            </w:pPr>
          </w:p>
          <w:p w14:paraId="1098424A"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 xml:space="preserve">In witness of thereof, the Parties enter into this Agreement to be executed as from </w:t>
            </w:r>
            <w:r w:rsidRPr="00C25F0B">
              <w:rPr>
                <w:rFonts w:ascii="Tahoma" w:eastAsia="Tahoma" w:hAnsi="Tahoma" w:cs="Tahoma"/>
                <w:b/>
                <w:bCs/>
                <w:color w:val="auto"/>
                <w:sz w:val="22"/>
                <w:szCs w:val="22"/>
                <w:lang w:val="en-US"/>
              </w:rPr>
              <w:t>XXXXXXX</w:t>
            </w:r>
          </w:p>
          <w:p w14:paraId="3C33DE0F" w14:textId="77777777" w:rsidR="00021180" w:rsidRPr="00C25F0B" w:rsidRDefault="00021180" w:rsidP="006E7B5C">
            <w:pPr>
              <w:jc w:val="both"/>
              <w:rPr>
                <w:rFonts w:ascii="Tahoma" w:eastAsia="Tahoma" w:hAnsi="Tahoma" w:cs="Tahoma"/>
                <w:color w:val="auto"/>
                <w:sz w:val="22"/>
                <w:szCs w:val="22"/>
                <w:lang w:val="en-US"/>
              </w:rPr>
            </w:pPr>
          </w:p>
          <w:p w14:paraId="2CDAC2BD" w14:textId="77777777" w:rsidR="00021180" w:rsidRPr="00C25F0B" w:rsidRDefault="00021180" w:rsidP="006E7B5C">
            <w:pPr>
              <w:jc w:val="both"/>
              <w:rPr>
                <w:rFonts w:ascii="Tahoma" w:eastAsia="Tahoma" w:hAnsi="Tahoma" w:cs="Tahoma"/>
                <w:color w:val="auto"/>
                <w:sz w:val="22"/>
                <w:szCs w:val="22"/>
                <w:lang w:val="en-US"/>
              </w:rPr>
            </w:pPr>
          </w:p>
          <w:p w14:paraId="5F6D859B" w14:textId="77777777" w:rsidR="00021180" w:rsidRPr="00C25F0B" w:rsidRDefault="00021180" w:rsidP="006E7B5C">
            <w:pPr>
              <w:jc w:val="both"/>
              <w:rPr>
                <w:rFonts w:ascii="Tahoma" w:eastAsia="Tahoma" w:hAnsi="Tahoma" w:cs="Tahoma"/>
                <w:color w:val="auto"/>
                <w:sz w:val="22"/>
                <w:szCs w:val="22"/>
                <w:lang w:val="en-US"/>
              </w:rPr>
            </w:pPr>
          </w:p>
          <w:p w14:paraId="07AB66F3"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____________________</w:t>
            </w:r>
            <w:r w:rsidRPr="00C25F0B">
              <w:rPr>
                <w:rFonts w:ascii="Tahoma" w:hAnsi="Tahoma" w:cs="Tahoma"/>
              </w:rPr>
              <w:tab/>
            </w:r>
            <w:r w:rsidRPr="00C25F0B">
              <w:rPr>
                <w:rFonts w:ascii="Tahoma" w:hAnsi="Tahoma" w:cs="Tahoma"/>
              </w:rPr>
              <w:tab/>
            </w:r>
            <w:r w:rsidRPr="00C25F0B">
              <w:rPr>
                <w:rFonts w:ascii="Tahoma" w:hAnsi="Tahoma" w:cs="Tahoma"/>
              </w:rPr>
              <w:tab/>
            </w:r>
          </w:p>
          <w:p w14:paraId="5599315F"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Manager</w:t>
            </w:r>
          </w:p>
          <w:p w14:paraId="7107F315" w14:textId="77777777" w:rsidR="00021180" w:rsidRPr="00C25F0B" w:rsidRDefault="00021180" w:rsidP="006E7B5C">
            <w:pPr>
              <w:jc w:val="both"/>
              <w:rPr>
                <w:rFonts w:ascii="Tahoma" w:eastAsia="Tahoma" w:hAnsi="Tahoma" w:cs="Tahoma"/>
                <w:b/>
                <w:bCs/>
                <w:color w:val="auto"/>
                <w:sz w:val="22"/>
                <w:szCs w:val="22"/>
                <w:lang w:val="en-US"/>
              </w:rPr>
            </w:pPr>
            <w:r w:rsidRPr="00C25F0B">
              <w:rPr>
                <w:rFonts w:ascii="Tahoma" w:eastAsia="Tahoma" w:hAnsi="Tahoma" w:cs="Tahoma"/>
                <w:b/>
                <w:bCs/>
                <w:color w:val="auto"/>
                <w:sz w:val="22"/>
                <w:szCs w:val="22"/>
                <w:lang w:val="en-US"/>
              </w:rPr>
              <w:t>XXXXXXXXXXXX</w:t>
            </w:r>
            <w:r w:rsidRPr="00C25F0B">
              <w:rPr>
                <w:rFonts w:ascii="Tahoma" w:eastAsia="Tahoma" w:hAnsi="Tahoma" w:cs="Tahoma"/>
                <w:color w:val="auto"/>
                <w:sz w:val="22"/>
                <w:szCs w:val="22"/>
                <w:lang w:val="en-US"/>
              </w:rPr>
              <w:t>.</w:t>
            </w:r>
          </w:p>
          <w:p w14:paraId="59056A35" w14:textId="77777777" w:rsidR="00021180" w:rsidRPr="00C25F0B" w:rsidRDefault="00021180" w:rsidP="006E7B5C">
            <w:pPr>
              <w:jc w:val="both"/>
              <w:rPr>
                <w:rFonts w:ascii="Tahoma" w:eastAsia="Tahoma" w:hAnsi="Tahoma" w:cs="Tahoma"/>
                <w:b/>
                <w:bCs/>
                <w:color w:val="auto"/>
                <w:sz w:val="22"/>
                <w:szCs w:val="22"/>
                <w:lang w:val="en-US"/>
              </w:rPr>
            </w:pPr>
            <w:r w:rsidRPr="00C25F0B">
              <w:rPr>
                <w:rFonts w:ascii="Tahoma" w:eastAsia="Tahoma" w:hAnsi="Tahoma" w:cs="Tahoma"/>
                <w:b/>
                <w:bCs/>
                <w:color w:val="auto"/>
                <w:sz w:val="22"/>
                <w:szCs w:val="22"/>
                <w:lang w:val="en-US"/>
              </w:rPr>
              <w:t xml:space="preserve">XXXXXXXXXXXXXXX, </w:t>
            </w:r>
          </w:p>
          <w:p w14:paraId="3FC85D94" w14:textId="77777777" w:rsidR="00021180" w:rsidRPr="00C25F0B" w:rsidRDefault="00021180" w:rsidP="006E7B5C">
            <w:pPr>
              <w:jc w:val="both"/>
              <w:rPr>
                <w:rFonts w:ascii="Tahoma" w:eastAsia="Tahoma" w:hAnsi="Tahoma" w:cs="Tahoma"/>
                <w:b/>
                <w:bCs/>
                <w:color w:val="auto"/>
                <w:sz w:val="22"/>
                <w:szCs w:val="22"/>
                <w:lang w:val="en-US"/>
              </w:rPr>
            </w:pPr>
            <w:r w:rsidRPr="00C25F0B">
              <w:rPr>
                <w:rFonts w:ascii="Tahoma" w:eastAsia="Tahoma" w:hAnsi="Tahoma" w:cs="Tahoma"/>
                <w:b/>
                <w:bCs/>
                <w:color w:val="auto"/>
                <w:sz w:val="22"/>
                <w:szCs w:val="22"/>
                <w:lang w:val="en-US"/>
              </w:rPr>
              <w:t xml:space="preserve"> </w:t>
            </w:r>
          </w:p>
          <w:p w14:paraId="04BAC6F1" w14:textId="77777777" w:rsidR="00021180" w:rsidRPr="00C25F0B" w:rsidRDefault="00021180" w:rsidP="006E7B5C">
            <w:pPr>
              <w:jc w:val="both"/>
              <w:rPr>
                <w:rFonts w:ascii="Tahoma" w:eastAsia="Tahoma" w:hAnsi="Tahoma" w:cs="Tahoma"/>
                <w:color w:val="auto"/>
                <w:sz w:val="22"/>
                <w:szCs w:val="22"/>
                <w:lang w:val="en-US"/>
              </w:rPr>
            </w:pPr>
          </w:p>
          <w:p w14:paraId="0C6ECCAB"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__________________</w:t>
            </w:r>
            <w:r w:rsidRPr="00C25F0B">
              <w:rPr>
                <w:rFonts w:ascii="Tahoma" w:hAnsi="Tahoma" w:cs="Tahoma"/>
              </w:rPr>
              <w:tab/>
            </w:r>
            <w:r w:rsidRPr="00C25F0B">
              <w:rPr>
                <w:rFonts w:ascii="Tahoma" w:hAnsi="Tahoma" w:cs="Tahoma"/>
              </w:rPr>
              <w:tab/>
            </w:r>
          </w:p>
          <w:p w14:paraId="11AE69AE" w14:textId="77777777" w:rsidR="00021180" w:rsidRPr="00C25F0B" w:rsidRDefault="00021180" w:rsidP="006E7B5C">
            <w:pPr>
              <w:jc w:val="both"/>
              <w:rPr>
                <w:rFonts w:ascii="Tahoma" w:eastAsia="Tahoma" w:hAnsi="Tahoma" w:cs="Tahoma"/>
                <w:color w:val="auto"/>
                <w:sz w:val="22"/>
                <w:szCs w:val="22"/>
                <w:lang w:val="en-US"/>
              </w:rPr>
            </w:pPr>
            <w:r w:rsidRPr="00C25F0B">
              <w:rPr>
                <w:rFonts w:ascii="Tahoma" w:eastAsia="Tahoma" w:hAnsi="Tahoma" w:cs="Tahoma"/>
                <w:color w:val="auto"/>
                <w:sz w:val="22"/>
                <w:szCs w:val="22"/>
                <w:lang w:val="en-US"/>
              </w:rPr>
              <w:t>Legal Representative</w:t>
            </w:r>
          </w:p>
          <w:p w14:paraId="6B18FC78" w14:textId="77777777" w:rsidR="00021180" w:rsidRPr="00C25F0B" w:rsidRDefault="00021180" w:rsidP="006E7B5C">
            <w:pPr>
              <w:jc w:val="both"/>
              <w:rPr>
                <w:rFonts w:ascii="Tahoma" w:eastAsia="Tahoma" w:hAnsi="Tahoma" w:cs="Tahoma"/>
                <w:b/>
                <w:bCs/>
                <w:color w:val="auto"/>
                <w:sz w:val="22"/>
                <w:szCs w:val="22"/>
                <w:lang w:val="en-US"/>
              </w:rPr>
            </w:pPr>
            <w:r w:rsidRPr="00C25F0B">
              <w:rPr>
                <w:rFonts w:ascii="Tahoma" w:eastAsia="Tahoma" w:hAnsi="Tahoma" w:cs="Tahoma"/>
                <w:b/>
                <w:bCs/>
                <w:color w:val="auto"/>
                <w:sz w:val="22"/>
                <w:szCs w:val="22"/>
                <w:lang w:val="en-US"/>
              </w:rPr>
              <w:t>AIR-E SAS E.S.P.</w:t>
            </w:r>
          </w:p>
          <w:p w14:paraId="389A73A4" w14:textId="77777777" w:rsidR="00021180" w:rsidRPr="00C25F0B" w:rsidRDefault="00021180" w:rsidP="006E7B5C">
            <w:pPr>
              <w:pStyle w:val="Default"/>
              <w:jc w:val="both"/>
              <w:rPr>
                <w:rFonts w:ascii="Tahoma" w:eastAsia="Tahoma" w:hAnsi="Tahoma" w:cs="Tahoma"/>
                <w:color w:val="auto"/>
                <w:sz w:val="22"/>
                <w:szCs w:val="22"/>
              </w:rPr>
            </w:pPr>
            <w:r w:rsidRPr="00C25F0B">
              <w:rPr>
                <w:rFonts w:ascii="Tahoma" w:eastAsia="Tahoma" w:hAnsi="Tahoma" w:cs="Tahoma"/>
                <w:b/>
                <w:bCs/>
                <w:color w:val="auto"/>
                <w:sz w:val="22"/>
                <w:szCs w:val="22"/>
              </w:rPr>
              <w:t>SANTIAGO POSSO MARMOLEJO</w:t>
            </w:r>
            <w:r w:rsidRPr="00C25F0B">
              <w:rPr>
                <w:rFonts w:ascii="Tahoma" w:eastAsia="Tahoma" w:hAnsi="Tahoma" w:cs="Tahoma"/>
                <w:color w:val="auto"/>
                <w:sz w:val="22"/>
                <w:szCs w:val="22"/>
              </w:rPr>
              <w:t xml:space="preserve"> </w:t>
            </w:r>
          </w:p>
        </w:tc>
      </w:tr>
    </w:tbl>
    <w:p w14:paraId="316D111A" w14:textId="77777777" w:rsidR="005C1921" w:rsidRPr="00021180" w:rsidRDefault="005C1921" w:rsidP="00021180"/>
    <w:sectPr w:rsidR="005C1921" w:rsidRPr="00021180" w:rsidSect="00A37CE9">
      <w:headerReference w:type="default" r:id="rId13"/>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E47D" w14:textId="77777777" w:rsidR="001B60C5" w:rsidRDefault="001B60C5" w:rsidP="00777F5A">
      <w:r>
        <w:separator/>
      </w:r>
    </w:p>
  </w:endnote>
  <w:endnote w:type="continuationSeparator" w:id="0">
    <w:p w14:paraId="6E6C5E37" w14:textId="77777777" w:rsidR="001B60C5" w:rsidRDefault="001B60C5" w:rsidP="00777F5A">
      <w:r>
        <w:continuationSeparator/>
      </w:r>
    </w:p>
  </w:endnote>
  <w:endnote w:type="continuationNotice" w:id="1">
    <w:p w14:paraId="6CBDDBEA" w14:textId="77777777" w:rsidR="001B60C5" w:rsidRDefault="001B6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5F37" w14:textId="77777777" w:rsidR="001B60C5" w:rsidRDefault="001B60C5" w:rsidP="00777F5A">
      <w:r>
        <w:separator/>
      </w:r>
    </w:p>
  </w:footnote>
  <w:footnote w:type="continuationSeparator" w:id="0">
    <w:p w14:paraId="4A77EA0F" w14:textId="77777777" w:rsidR="001B60C5" w:rsidRDefault="001B60C5" w:rsidP="00777F5A">
      <w:r>
        <w:continuationSeparator/>
      </w:r>
    </w:p>
  </w:footnote>
  <w:footnote w:type="continuationNotice" w:id="1">
    <w:p w14:paraId="41752B9A" w14:textId="77777777" w:rsidR="001B60C5" w:rsidRDefault="001B60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605139"/>
      <w:docPartObj>
        <w:docPartGallery w:val="Page Numbers (Top of Page)"/>
        <w:docPartUnique/>
      </w:docPartObj>
    </w:sdtPr>
    <w:sdtEndPr/>
    <w:sdtContent>
      <w:p w14:paraId="7068CBB5" w14:textId="7FCAAE19" w:rsidR="00A7442B" w:rsidRDefault="00A7442B">
        <w:pPr>
          <w:pStyle w:val="Encabezado"/>
          <w:jc w:val="right"/>
        </w:pPr>
        <w:r>
          <w:fldChar w:fldCharType="begin"/>
        </w:r>
        <w:r>
          <w:instrText>PAGE   \* MERGEFORMAT</w:instrText>
        </w:r>
        <w:r>
          <w:fldChar w:fldCharType="separate"/>
        </w:r>
        <w:r>
          <w:rPr>
            <w:lang w:val="es-ES"/>
          </w:rPr>
          <w:t>2</w:t>
        </w:r>
        <w:r>
          <w:fldChar w:fldCharType="end"/>
        </w:r>
      </w:p>
    </w:sdtContent>
  </w:sdt>
  <w:p w14:paraId="6D5CF1E6" w14:textId="0AD6E055" w:rsidR="003A700A" w:rsidRDefault="003A70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3509"/>
    <w:multiLevelType w:val="multilevel"/>
    <w:tmpl w:val="D764B58A"/>
    <w:styleLink w:val="Estilo25"/>
    <w:lvl w:ilvl="0">
      <w:start w:val="18"/>
      <w:numFmt w:val="decimal"/>
      <w:lvlText w:val="%1."/>
      <w:lvlJc w:val="left"/>
      <w:pPr>
        <w:ind w:left="480" w:hanging="480"/>
      </w:pPr>
      <w:rPr>
        <w:rFonts w:cs="Times New Roman" w:hint="default"/>
      </w:rPr>
    </w:lvl>
    <w:lvl w:ilvl="1">
      <w:start w:val="1"/>
      <w:numFmt w:val="decimalZero"/>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7045BB0"/>
    <w:multiLevelType w:val="hybridMultilevel"/>
    <w:tmpl w:val="57801B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3F555A"/>
    <w:multiLevelType w:val="hybridMultilevel"/>
    <w:tmpl w:val="58E25230"/>
    <w:styleLink w:val="Estiloimportado12"/>
    <w:lvl w:ilvl="0" w:tplc="72165AE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346232">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80BD3A">
      <w:start w:val="1"/>
      <w:numFmt w:val="decimal"/>
      <w:lvlText w:val="%3."/>
      <w:lvlJc w:val="left"/>
      <w:pPr>
        <w:tabs>
          <w:tab w:val="left" w:pos="284"/>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E83FF2">
      <w:start w:val="1"/>
      <w:numFmt w:val="decimal"/>
      <w:lvlText w:val="%4."/>
      <w:lvlJc w:val="left"/>
      <w:pPr>
        <w:tabs>
          <w:tab w:val="left" w:pos="284"/>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1AE2DE">
      <w:start w:val="1"/>
      <w:numFmt w:val="decimal"/>
      <w:lvlText w:val="%5."/>
      <w:lvlJc w:val="left"/>
      <w:pPr>
        <w:tabs>
          <w:tab w:val="left" w:pos="284"/>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C01BFA">
      <w:start w:val="1"/>
      <w:numFmt w:val="decimal"/>
      <w:lvlText w:val="%6."/>
      <w:lvlJc w:val="left"/>
      <w:pPr>
        <w:tabs>
          <w:tab w:val="left" w:pos="284"/>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4A274">
      <w:start w:val="1"/>
      <w:numFmt w:val="decimal"/>
      <w:lvlText w:val="%7."/>
      <w:lvlJc w:val="left"/>
      <w:pPr>
        <w:tabs>
          <w:tab w:val="left" w:pos="284"/>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2070DA">
      <w:start w:val="1"/>
      <w:numFmt w:val="decimal"/>
      <w:lvlText w:val="%8."/>
      <w:lvlJc w:val="left"/>
      <w:pPr>
        <w:tabs>
          <w:tab w:val="left" w:pos="284"/>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3E8DFA">
      <w:start w:val="1"/>
      <w:numFmt w:val="decimal"/>
      <w:lvlText w:val="%9."/>
      <w:lvlJc w:val="left"/>
      <w:pPr>
        <w:tabs>
          <w:tab w:val="left" w:pos="284"/>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A27C51"/>
    <w:multiLevelType w:val="hybridMultilevel"/>
    <w:tmpl w:val="657C9D74"/>
    <w:numStyleLink w:val="Estiloimportado1"/>
  </w:abstractNum>
  <w:abstractNum w:abstractNumId="4" w15:restartNumberingAfterBreak="0">
    <w:nsid w:val="0BB97B04"/>
    <w:multiLevelType w:val="multilevel"/>
    <w:tmpl w:val="62ACEA9A"/>
    <w:styleLink w:val="Estilo18"/>
    <w:lvl w:ilvl="0">
      <w:start w:val="11"/>
      <w:numFmt w:val="decimal"/>
      <w:lvlText w:val="%1."/>
      <w:lvlJc w:val="left"/>
      <w:pPr>
        <w:ind w:left="480" w:hanging="480"/>
      </w:pPr>
      <w:rPr>
        <w:rFonts w:cs="Times New Roman" w:hint="default"/>
      </w:rPr>
    </w:lvl>
    <w:lvl w:ilvl="1">
      <w:start w:val="1"/>
      <w:numFmt w:val="decimalZero"/>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BD2A9EE"/>
    <w:multiLevelType w:val="hybridMultilevel"/>
    <w:tmpl w:val="AF805186"/>
    <w:lvl w:ilvl="0" w:tplc="09566D76">
      <w:start w:val="1"/>
      <w:numFmt w:val="lowerLetter"/>
      <w:lvlText w:val="%1)"/>
      <w:lvlJc w:val="left"/>
      <w:pPr>
        <w:ind w:left="720" w:hanging="360"/>
      </w:pPr>
    </w:lvl>
    <w:lvl w:ilvl="1" w:tplc="E61C83BE">
      <w:start w:val="1"/>
      <w:numFmt w:val="lowerLetter"/>
      <w:lvlText w:val="%2."/>
      <w:lvlJc w:val="left"/>
      <w:pPr>
        <w:ind w:left="1440" w:hanging="360"/>
      </w:pPr>
    </w:lvl>
    <w:lvl w:ilvl="2" w:tplc="B282A648">
      <w:start w:val="1"/>
      <w:numFmt w:val="lowerRoman"/>
      <w:lvlText w:val="%3."/>
      <w:lvlJc w:val="right"/>
      <w:pPr>
        <w:ind w:left="2160" w:hanging="180"/>
      </w:pPr>
    </w:lvl>
    <w:lvl w:ilvl="3" w:tplc="A9D4AB34">
      <w:start w:val="1"/>
      <w:numFmt w:val="decimal"/>
      <w:lvlText w:val="%4."/>
      <w:lvlJc w:val="left"/>
      <w:pPr>
        <w:ind w:left="2880" w:hanging="360"/>
      </w:pPr>
    </w:lvl>
    <w:lvl w:ilvl="4" w:tplc="82627E54">
      <w:start w:val="1"/>
      <w:numFmt w:val="lowerLetter"/>
      <w:lvlText w:val="%5."/>
      <w:lvlJc w:val="left"/>
      <w:pPr>
        <w:ind w:left="3600" w:hanging="360"/>
      </w:pPr>
    </w:lvl>
    <w:lvl w:ilvl="5" w:tplc="CFEC1B7C">
      <w:start w:val="1"/>
      <w:numFmt w:val="lowerRoman"/>
      <w:lvlText w:val="%6."/>
      <w:lvlJc w:val="right"/>
      <w:pPr>
        <w:ind w:left="4320" w:hanging="180"/>
      </w:pPr>
    </w:lvl>
    <w:lvl w:ilvl="6" w:tplc="EC7CF866">
      <w:start w:val="1"/>
      <w:numFmt w:val="decimal"/>
      <w:lvlText w:val="%7."/>
      <w:lvlJc w:val="left"/>
      <w:pPr>
        <w:ind w:left="5040" w:hanging="360"/>
      </w:pPr>
    </w:lvl>
    <w:lvl w:ilvl="7" w:tplc="214851E2">
      <w:start w:val="1"/>
      <w:numFmt w:val="lowerLetter"/>
      <w:lvlText w:val="%8."/>
      <w:lvlJc w:val="left"/>
      <w:pPr>
        <w:ind w:left="5760" w:hanging="360"/>
      </w:pPr>
    </w:lvl>
    <w:lvl w:ilvl="8" w:tplc="B02AEA30">
      <w:start w:val="1"/>
      <w:numFmt w:val="lowerRoman"/>
      <w:lvlText w:val="%9."/>
      <w:lvlJc w:val="right"/>
      <w:pPr>
        <w:ind w:left="6480" w:hanging="180"/>
      </w:pPr>
    </w:lvl>
  </w:abstractNum>
  <w:abstractNum w:abstractNumId="6" w15:restartNumberingAfterBreak="0">
    <w:nsid w:val="128D5311"/>
    <w:multiLevelType w:val="hybridMultilevel"/>
    <w:tmpl w:val="5A668C76"/>
    <w:lvl w:ilvl="0" w:tplc="A63E46B8">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516103C"/>
    <w:multiLevelType w:val="multilevel"/>
    <w:tmpl w:val="D764B58A"/>
    <w:styleLink w:val="Estilo22"/>
    <w:lvl w:ilvl="0">
      <w:start w:val="15"/>
      <w:numFmt w:val="decimal"/>
      <w:lvlText w:val="%1."/>
      <w:lvlJc w:val="left"/>
      <w:pPr>
        <w:ind w:left="480" w:hanging="480"/>
      </w:pPr>
      <w:rPr>
        <w:rFonts w:cs="Times New Roman" w:hint="default"/>
      </w:rPr>
    </w:lvl>
    <w:lvl w:ilvl="1">
      <w:start w:val="1"/>
      <w:numFmt w:val="decimalZero"/>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6CC4AAF"/>
    <w:multiLevelType w:val="multilevel"/>
    <w:tmpl w:val="D764B58A"/>
    <w:styleLink w:val="Estilo23"/>
    <w:lvl w:ilvl="0">
      <w:start w:val="16"/>
      <w:numFmt w:val="decimal"/>
      <w:lvlText w:val="%1."/>
      <w:lvlJc w:val="left"/>
      <w:pPr>
        <w:ind w:left="480" w:hanging="480"/>
      </w:pPr>
      <w:rPr>
        <w:rFonts w:cs="Times New Roman" w:hint="default"/>
      </w:rPr>
    </w:lvl>
    <w:lvl w:ilvl="1">
      <w:start w:val="1"/>
      <w:numFmt w:val="decimalZero"/>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B88448E"/>
    <w:multiLevelType w:val="hybridMultilevel"/>
    <w:tmpl w:val="901C06F2"/>
    <w:lvl w:ilvl="0" w:tplc="E89E95E2">
      <w:start w:val="1"/>
      <w:numFmt w:val="decimal"/>
      <w:lvlText w:val="(%1)"/>
      <w:lvlJc w:val="left"/>
      <w:pPr>
        <w:ind w:left="720" w:hanging="360"/>
      </w:pPr>
    </w:lvl>
    <w:lvl w:ilvl="1" w:tplc="626C2336">
      <w:start w:val="1"/>
      <w:numFmt w:val="lowerLetter"/>
      <w:lvlText w:val="%2."/>
      <w:lvlJc w:val="left"/>
      <w:pPr>
        <w:ind w:left="1440" w:hanging="360"/>
      </w:pPr>
    </w:lvl>
    <w:lvl w:ilvl="2" w:tplc="510A6F7C">
      <w:start w:val="1"/>
      <w:numFmt w:val="lowerRoman"/>
      <w:lvlText w:val="%3."/>
      <w:lvlJc w:val="right"/>
      <w:pPr>
        <w:ind w:left="2160" w:hanging="180"/>
      </w:pPr>
    </w:lvl>
    <w:lvl w:ilvl="3" w:tplc="4F18CB5E">
      <w:start w:val="1"/>
      <w:numFmt w:val="decimal"/>
      <w:lvlText w:val="%4."/>
      <w:lvlJc w:val="left"/>
      <w:pPr>
        <w:ind w:left="2880" w:hanging="360"/>
      </w:pPr>
    </w:lvl>
    <w:lvl w:ilvl="4" w:tplc="72A23E94">
      <w:start w:val="1"/>
      <w:numFmt w:val="lowerLetter"/>
      <w:lvlText w:val="%5."/>
      <w:lvlJc w:val="left"/>
      <w:pPr>
        <w:ind w:left="3600" w:hanging="360"/>
      </w:pPr>
    </w:lvl>
    <w:lvl w:ilvl="5" w:tplc="3A14A11E">
      <w:start w:val="1"/>
      <w:numFmt w:val="lowerRoman"/>
      <w:lvlText w:val="%6."/>
      <w:lvlJc w:val="right"/>
      <w:pPr>
        <w:ind w:left="4320" w:hanging="180"/>
      </w:pPr>
    </w:lvl>
    <w:lvl w:ilvl="6" w:tplc="828A8CD8">
      <w:start w:val="1"/>
      <w:numFmt w:val="decimal"/>
      <w:lvlText w:val="%7."/>
      <w:lvlJc w:val="left"/>
      <w:pPr>
        <w:ind w:left="5040" w:hanging="360"/>
      </w:pPr>
    </w:lvl>
    <w:lvl w:ilvl="7" w:tplc="B0ECDBF0">
      <w:start w:val="1"/>
      <w:numFmt w:val="lowerLetter"/>
      <w:lvlText w:val="%8."/>
      <w:lvlJc w:val="left"/>
      <w:pPr>
        <w:ind w:left="5760" w:hanging="360"/>
      </w:pPr>
    </w:lvl>
    <w:lvl w:ilvl="8" w:tplc="246EF3C6">
      <w:start w:val="1"/>
      <w:numFmt w:val="lowerRoman"/>
      <w:lvlText w:val="%9."/>
      <w:lvlJc w:val="right"/>
      <w:pPr>
        <w:ind w:left="6480" w:hanging="180"/>
      </w:pPr>
    </w:lvl>
  </w:abstractNum>
  <w:abstractNum w:abstractNumId="10" w15:restartNumberingAfterBreak="0">
    <w:nsid w:val="1D51DB31"/>
    <w:multiLevelType w:val="hybridMultilevel"/>
    <w:tmpl w:val="944E04FE"/>
    <w:lvl w:ilvl="0" w:tplc="C8DAE18C">
      <w:start w:val="1"/>
      <w:numFmt w:val="upperLetter"/>
      <w:lvlText w:val="%1)"/>
      <w:lvlJc w:val="left"/>
      <w:pPr>
        <w:ind w:left="720" w:hanging="360"/>
      </w:pPr>
    </w:lvl>
    <w:lvl w:ilvl="1" w:tplc="5628CA22">
      <w:start w:val="1"/>
      <w:numFmt w:val="lowerLetter"/>
      <w:lvlText w:val="%2."/>
      <w:lvlJc w:val="left"/>
      <w:pPr>
        <w:ind w:left="1440" w:hanging="360"/>
      </w:pPr>
    </w:lvl>
    <w:lvl w:ilvl="2" w:tplc="1D629632">
      <w:start w:val="1"/>
      <w:numFmt w:val="lowerRoman"/>
      <w:lvlText w:val="%3."/>
      <w:lvlJc w:val="right"/>
      <w:pPr>
        <w:ind w:left="2160" w:hanging="180"/>
      </w:pPr>
    </w:lvl>
    <w:lvl w:ilvl="3" w:tplc="95BE0744">
      <w:start w:val="1"/>
      <w:numFmt w:val="decimal"/>
      <w:lvlText w:val="%4."/>
      <w:lvlJc w:val="left"/>
      <w:pPr>
        <w:ind w:left="2880" w:hanging="360"/>
      </w:pPr>
    </w:lvl>
    <w:lvl w:ilvl="4" w:tplc="FD3C7F26">
      <w:start w:val="1"/>
      <w:numFmt w:val="lowerLetter"/>
      <w:lvlText w:val="%5."/>
      <w:lvlJc w:val="left"/>
      <w:pPr>
        <w:ind w:left="3600" w:hanging="360"/>
      </w:pPr>
    </w:lvl>
    <w:lvl w:ilvl="5" w:tplc="4FAE31EE">
      <w:start w:val="1"/>
      <w:numFmt w:val="lowerRoman"/>
      <w:lvlText w:val="%6."/>
      <w:lvlJc w:val="right"/>
      <w:pPr>
        <w:ind w:left="4320" w:hanging="180"/>
      </w:pPr>
    </w:lvl>
    <w:lvl w:ilvl="6" w:tplc="E4C88838">
      <w:start w:val="1"/>
      <w:numFmt w:val="decimal"/>
      <w:lvlText w:val="%7."/>
      <w:lvlJc w:val="left"/>
      <w:pPr>
        <w:ind w:left="5040" w:hanging="360"/>
      </w:pPr>
    </w:lvl>
    <w:lvl w:ilvl="7" w:tplc="644E7C56">
      <w:start w:val="1"/>
      <w:numFmt w:val="lowerLetter"/>
      <w:lvlText w:val="%8."/>
      <w:lvlJc w:val="left"/>
      <w:pPr>
        <w:ind w:left="5760" w:hanging="360"/>
      </w:pPr>
    </w:lvl>
    <w:lvl w:ilvl="8" w:tplc="63B8EB38">
      <w:start w:val="1"/>
      <w:numFmt w:val="lowerRoman"/>
      <w:lvlText w:val="%9."/>
      <w:lvlJc w:val="right"/>
      <w:pPr>
        <w:ind w:left="6480" w:hanging="180"/>
      </w:pPr>
    </w:lvl>
  </w:abstractNum>
  <w:abstractNum w:abstractNumId="11" w15:restartNumberingAfterBreak="0">
    <w:nsid w:val="1F9370A1"/>
    <w:multiLevelType w:val="multilevel"/>
    <w:tmpl w:val="62ACEA9A"/>
    <w:styleLink w:val="Estilo5"/>
    <w:lvl w:ilvl="0">
      <w:start w:val="5"/>
      <w:numFmt w:val="decimal"/>
      <w:lvlText w:val="%1."/>
      <w:lvlJc w:val="left"/>
      <w:pPr>
        <w:ind w:left="480" w:hanging="480"/>
      </w:pPr>
      <w:rPr>
        <w:rFonts w:cs="Times New Roman" w:hint="default"/>
      </w:rPr>
    </w:lvl>
    <w:lvl w:ilvl="1">
      <w:start w:val="1"/>
      <w:numFmt w:val="decimalZero"/>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FCE6A13"/>
    <w:multiLevelType w:val="hybridMultilevel"/>
    <w:tmpl w:val="4D46C80C"/>
    <w:lvl w:ilvl="0" w:tplc="96409A6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1D223EF"/>
    <w:multiLevelType w:val="multilevel"/>
    <w:tmpl w:val="D764B58A"/>
    <w:styleLink w:val="Estilo24"/>
    <w:lvl w:ilvl="0">
      <w:start w:val="17"/>
      <w:numFmt w:val="decimal"/>
      <w:lvlText w:val="%1."/>
      <w:lvlJc w:val="left"/>
      <w:pPr>
        <w:ind w:left="480" w:hanging="480"/>
      </w:pPr>
      <w:rPr>
        <w:rFonts w:cs="Times New Roman" w:hint="default"/>
      </w:rPr>
    </w:lvl>
    <w:lvl w:ilvl="1">
      <w:start w:val="1"/>
      <w:numFmt w:val="decimalZero"/>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254E39D"/>
    <w:multiLevelType w:val="hybridMultilevel"/>
    <w:tmpl w:val="DF7C1D2C"/>
    <w:lvl w:ilvl="0" w:tplc="809455F2">
      <w:start w:val="1"/>
      <w:numFmt w:val="upperLetter"/>
      <w:lvlText w:val="%1)"/>
      <w:lvlJc w:val="left"/>
      <w:pPr>
        <w:ind w:left="720" w:hanging="360"/>
      </w:pPr>
    </w:lvl>
    <w:lvl w:ilvl="1" w:tplc="AA726AE8">
      <w:start w:val="1"/>
      <w:numFmt w:val="lowerLetter"/>
      <w:lvlText w:val="%2."/>
      <w:lvlJc w:val="left"/>
      <w:pPr>
        <w:ind w:left="1440" w:hanging="360"/>
      </w:pPr>
    </w:lvl>
    <w:lvl w:ilvl="2" w:tplc="BB1A464C">
      <w:start w:val="1"/>
      <w:numFmt w:val="lowerRoman"/>
      <w:lvlText w:val="%3."/>
      <w:lvlJc w:val="right"/>
      <w:pPr>
        <w:ind w:left="2160" w:hanging="180"/>
      </w:pPr>
    </w:lvl>
    <w:lvl w:ilvl="3" w:tplc="65F027A0">
      <w:start w:val="1"/>
      <w:numFmt w:val="decimal"/>
      <w:lvlText w:val="%4."/>
      <w:lvlJc w:val="left"/>
      <w:pPr>
        <w:ind w:left="2880" w:hanging="360"/>
      </w:pPr>
    </w:lvl>
    <w:lvl w:ilvl="4" w:tplc="93801C74">
      <w:start w:val="1"/>
      <w:numFmt w:val="lowerLetter"/>
      <w:lvlText w:val="%5."/>
      <w:lvlJc w:val="left"/>
      <w:pPr>
        <w:ind w:left="3600" w:hanging="360"/>
      </w:pPr>
    </w:lvl>
    <w:lvl w:ilvl="5" w:tplc="D390D67E">
      <w:start w:val="1"/>
      <w:numFmt w:val="lowerRoman"/>
      <w:lvlText w:val="%6."/>
      <w:lvlJc w:val="right"/>
      <w:pPr>
        <w:ind w:left="4320" w:hanging="180"/>
      </w:pPr>
    </w:lvl>
    <w:lvl w:ilvl="6" w:tplc="2F08B9BE">
      <w:start w:val="1"/>
      <w:numFmt w:val="decimal"/>
      <w:lvlText w:val="%7."/>
      <w:lvlJc w:val="left"/>
      <w:pPr>
        <w:ind w:left="5040" w:hanging="360"/>
      </w:pPr>
    </w:lvl>
    <w:lvl w:ilvl="7" w:tplc="50BCC722">
      <w:start w:val="1"/>
      <w:numFmt w:val="lowerLetter"/>
      <w:lvlText w:val="%8."/>
      <w:lvlJc w:val="left"/>
      <w:pPr>
        <w:ind w:left="5760" w:hanging="360"/>
      </w:pPr>
    </w:lvl>
    <w:lvl w:ilvl="8" w:tplc="FCC6F300">
      <w:start w:val="1"/>
      <w:numFmt w:val="lowerRoman"/>
      <w:lvlText w:val="%9."/>
      <w:lvlJc w:val="right"/>
      <w:pPr>
        <w:ind w:left="6480" w:hanging="180"/>
      </w:pPr>
    </w:lvl>
  </w:abstractNum>
  <w:abstractNum w:abstractNumId="15" w15:restartNumberingAfterBreak="0">
    <w:nsid w:val="25A03698"/>
    <w:multiLevelType w:val="multilevel"/>
    <w:tmpl w:val="D764B58A"/>
    <w:styleLink w:val="Estilo20"/>
    <w:lvl w:ilvl="0">
      <w:start w:val="13"/>
      <w:numFmt w:val="decimal"/>
      <w:lvlText w:val="%1."/>
      <w:lvlJc w:val="left"/>
      <w:pPr>
        <w:ind w:left="480" w:hanging="480"/>
      </w:pPr>
      <w:rPr>
        <w:rFonts w:cs="Times New Roman" w:hint="default"/>
      </w:rPr>
    </w:lvl>
    <w:lvl w:ilvl="1">
      <w:start w:val="1"/>
      <w:numFmt w:val="decimalZero"/>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8A85EAE"/>
    <w:multiLevelType w:val="multilevel"/>
    <w:tmpl w:val="080A001D"/>
    <w:styleLink w:val="Estilo12"/>
    <w:lvl w:ilvl="0">
      <w:start w:val="7"/>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8C8349B"/>
    <w:multiLevelType w:val="hybridMultilevel"/>
    <w:tmpl w:val="96E42646"/>
    <w:styleLink w:val="Estiloimportado14"/>
    <w:lvl w:ilvl="0" w:tplc="A02EAE9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7EC72C">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98B5A4">
      <w:start w:val="1"/>
      <w:numFmt w:val="decimal"/>
      <w:lvlText w:val="%3."/>
      <w:lvlJc w:val="left"/>
      <w:pPr>
        <w:tabs>
          <w:tab w:val="left" w:pos="284"/>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286110">
      <w:start w:val="1"/>
      <w:numFmt w:val="decimal"/>
      <w:lvlText w:val="%4."/>
      <w:lvlJc w:val="left"/>
      <w:pPr>
        <w:tabs>
          <w:tab w:val="left" w:pos="284"/>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2E5CE8">
      <w:start w:val="1"/>
      <w:numFmt w:val="decimal"/>
      <w:lvlText w:val="%5."/>
      <w:lvlJc w:val="left"/>
      <w:pPr>
        <w:tabs>
          <w:tab w:val="left" w:pos="284"/>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169932">
      <w:start w:val="1"/>
      <w:numFmt w:val="decimal"/>
      <w:lvlText w:val="%6."/>
      <w:lvlJc w:val="left"/>
      <w:pPr>
        <w:tabs>
          <w:tab w:val="left" w:pos="284"/>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B43F54">
      <w:start w:val="1"/>
      <w:numFmt w:val="decimal"/>
      <w:lvlText w:val="%7."/>
      <w:lvlJc w:val="left"/>
      <w:pPr>
        <w:tabs>
          <w:tab w:val="left" w:pos="284"/>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BC7FB8">
      <w:start w:val="1"/>
      <w:numFmt w:val="decimal"/>
      <w:lvlText w:val="%8."/>
      <w:lvlJc w:val="left"/>
      <w:pPr>
        <w:tabs>
          <w:tab w:val="left" w:pos="284"/>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A0A07C">
      <w:start w:val="1"/>
      <w:numFmt w:val="decimal"/>
      <w:lvlText w:val="%9."/>
      <w:lvlJc w:val="left"/>
      <w:pPr>
        <w:tabs>
          <w:tab w:val="left" w:pos="284"/>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F9D8359"/>
    <w:multiLevelType w:val="hybridMultilevel"/>
    <w:tmpl w:val="BD9A4DFA"/>
    <w:lvl w:ilvl="0" w:tplc="CCA2F96A">
      <w:start w:val="1"/>
      <w:numFmt w:val="upperLetter"/>
      <w:lvlText w:val="%1)"/>
      <w:lvlJc w:val="left"/>
      <w:pPr>
        <w:ind w:left="720" w:hanging="360"/>
      </w:pPr>
    </w:lvl>
    <w:lvl w:ilvl="1" w:tplc="0B200492">
      <w:start w:val="1"/>
      <w:numFmt w:val="lowerLetter"/>
      <w:lvlText w:val="%2."/>
      <w:lvlJc w:val="left"/>
      <w:pPr>
        <w:ind w:left="1440" w:hanging="360"/>
      </w:pPr>
    </w:lvl>
    <w:lvl w:ilvl="2" w:tplc="D2EEA218">
      <w:start w:val="1"/>
      <w:numFmt w:val="lowerRoman"/>
      <w:lvlText w:val="%3."/>
      <w:lvlJc w:val="right"/>
      <w:pPr>
        <w:ind w:left="2160" w:hanging="180"/>
      </w:pPr>
    </w:lvl>
    <w:lvl w:ilvl="3" w:tplc="FF587E48">
      <w:start w:val="1"/>
      <w:numFmt w:val="decimal"/>
      <w:lvlText w:val="%4."/>
      <w:lvlJc w:val="left"/>
      <w:pPr>
        <w:ind w:left="2880" w:hanging="360"/>
      </w:pPr>
    </w:lvl>
    <w:lvl w:ilvl="4" w:tplc="2C227796">
      <w:start w:val="1"/>
      <w:numFmt w:val="lowerLetter"/>
      <w:lvlText w:val="%5."/>
      <w:lvlJc w:val="left"/>
      <w:pPr>
        <w:ind w:left="3600" w:hanging="360"/>
      </w:pPr>
    </w:lvl>
    <w:lvl w:ilvl="5" w:tplc="4168A112">
      <w:start w:val="1"/>
      <w:numFmt w:val="lowerRoman"/>
      <w:lvlText w:val="%6."/>
      <w:lvlJc w:val="right"/>
      <w:pPr>
        <w:ind w:left="4320" w:hanging="180"/>
      </w:pPr>
    </w:lvl>
    <w:lvl w:ilvl="6" w:tplc="C6C86532">
      <w:start w:val="1"/>
      <w:numFmt w:val="decimal"/>
      <w:lvlText w:val="%7."/>
      <w:lvlJc w:val="left"/>
      <w:pPr>
        <w:ind w:left="5040" w:hanging="360"/>
      </w:pPr>
    </w:lvl>
    <w:lvl w:ilvl="7" w:tplc="AEB857B2">
      <w:start w:val="1"/>
      <w:numFmt w:val="lowerLetter"/>
      <w:lvlText w:val="%8."/>
      <w:lvlJc w:val="left"/>
      <w:pPr>
        <w:ind w:left="5760" w:hanging="360"/>
      </w:pPr>
    </w:lvl>
    <w:lvl w:ilvl="8" w:tplc="A89A8914">
      <w:start w:val="1"/>
      <w:numFmt w:val="lowerRoman"/>
      <w:lvlText w:val="%9."/>
      <w:lvlJc w:val="right"/>
      <w:pPr>
        <w:ind w:left="6480" w:hanging="180"/>
      </w:pPr>
    </w:lvl>
  </w:abstractNum>
  <w:abstractNum w:abstractNumId="19" w15:restartNumberingAfterBreak="0">
    <w:nsid w:val="3028854B"/>
    <w:multiLevelType w:val="hybridMultilevel"/>
    <w:tmpl w:val="6D140388"/>
    <w:lvl w:ilvl="0" w:tplc="B25E565C">
      <w:start w:val="1"/>
      <w:numFmt w:val="upperLetter"/>
      <w:lvlText w:val="%1)"/>
      <w:lvlJc w:val="left"/>
      <w:pPr>
        <w:ind w:left="720" w:hanging="360"/>
      </w:pPr>
    </w:lvl>
    <w:lvl w:ilvl="1" w:tplc="8EC4A2A6">
      <w:start w:val="1"/>
      <w:numFmt w:val="lowerLetter"/>
      <w:lvlText w:val="%2."/>
      <w:lvlJc w:val="left"/>
      <w:pPr>
        <w:ind w:left="1440" w:hanging="360"/>
      </w:pPr>
    </w:lvl>
    <w:lvl w:ilvl="2" w:tplc="3796CEA8">
      <w:start w:val="1"/>
      <w:numFmt w:val="lowerRoman"/>
      <w:lvlText w:val="%3."/>
      <w:lvlJc w:val="right"/>
      <w:pPr>
        <w:ind w:left="2160" w:hanging="180"/>
      </w:pPr>
    </w:lvl>
    <w:lvl w:ilvl="3" w:tplc="B8260BBE">
      <w:start w:val="1"/>
      <w:numFmt w:val="decimal"/>
      <w:lvlText w:val="%4."/>
      <w:lvlJc w:val="left"/>
      <w:pPr>
        <w:ind w:left="2880" w:hanging="360"/>
      </w:pPr>
    </w:lvl>
    <w:lvl w:ilvl="4" w:tplc="EB7ED670">
      <w:start w:val="1"/>
      <w:numFmt w:val="lowerLetter"/>
      <w:lvlText w:val="%5."/>
      <w:lvlJc w:val="left"/>
      <w:pPr>
        <w:ind w:left="3600" w:hanging="360"/>
      </w:pPr>
    </w:lvl>
    <w:lvl w:ilvl="5" w:tplc="3AFADD96">
      <w:start w:val="1"/>
      <w:numFmt w:val="lowerRoman"/>
      <w:lvlText w:val="%6."/>
      <w:lvlJc w:val="right"/>
      <w:pPr>
        <w:ind w:left="4320" w:hanging="180"/>
      </w:pPr>
    </w:lvl>
    <w:lvl w:ilvl="6" w:tplc="51942568">
      <w:start w:val="1"/>
      <w:numFmt w:val="decimal"/>
      <w:lvlText w:val="%7."/>
      <w:lvlJc w:val="left"/>
      <w:pPr>
        <w:ind w:left="5040" w:hanging="360"/>
      </w:pPr>
    </w:lvl>
    <w:lvl w:ilvl="7" w:tplc="4A7E381E">
      <w:start w:val="1"/>
      <w:numFmt w:val="lowerLetter"/>
      <w:lvlText w:val="%8."/>
      <w:lvlJc w:val="left"/>
      <w:pPr>
        <w:ind w:left="5760" w:hanging="360"/>
      </w:pPr>
    </w:lvl>
    <w:lvl w:ilvl="8" w:tplc="3F284FA0">
      <w:start w:val="1"/>
      <w:numFmt w:val="lowerRoman"/>
      <w:lvlText w:val="%9."/>
      <w:lvlJc w:val="right"/>
      <w:pPr>
        <w:ind w:left="6480" w:hanging="180"/>
      </w:pPr>
    </w:lvl>
  </w:abstractNum>
  <w:abstractNum w:abstractNumId="20" w15:restartNumberingAfterBreak="0">
    <w:nsid w:val="32164358"/>
    <w:multiLevelType w:val="multilevel"/>
    <w:tmpl w:val="62ACEA9A"/>
    <w:styleLink w:val="Estilo9"/>
    <w:lvl w:ilvl="0">
      <w:start w:val="6"/>
      <w:numFmt w:val="decimal"/>
      <w:lvlText w:val="%1."/>
      <w:lvlJc w:val="left"/>
      <w:pPr>
        <w:ind w:left="480" w:hanging="480"/>
      </w:pPr>
      <w:rPr>
        <w:rFonts w:cs="Times New Roman" w:hint="default"/>
      </w:rPr>
    </w:lvl>
    <w:lvl w:ilvl="1">
      <w:start w:val="1"/>
      <w:numFmt w:val="decimalZero"/>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50009DD"/>
    <w:multiLevelType w:val="multilevel"/>
    <w:tmpl w:val="080A001D"/>
    <w:styleLink w:val="Estilo6"/>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5553CAF"/>
    <w:multiLevelType w:val="multilevel"/>
    <w:tmpl w:val="62ACEA9A"/>
    <w:styleLink w:val="Estilo16"/>
    <w:lvl w:ilvl="0">
      <w:start w:val="9"/>
      <w:numFmt w:val="decimal"/>
      <w:lvlText w:val="%1."/>
      <w:lvlJc w:val="left"/>
      <w:pPr>
        <w:ind w:left="480" w:hanging="480"/>
      </w:pPr>
      <w:rPr>
        <w:rFonts w:cs="Times New Roman" w:hint="default"/>
      </w:rPr>
    </w:lvl>
    <w:lvl w:ilvl="1">
      <w:start w:val="1"/>
      <w:numFmt w:val="decimalZero"/>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90ED1F2"/>
    <w:multiLevelType w:val="hybridMultilevel"/>
    <w:tmpl w:val="FFFFFFFF"/>
    <w:lvl w:ilvl="0" w:tplc="FFFFFFFF">
      <w:start w:val="1"/>
      <w:numFmt w:val="lowerLetter"/>
      <w:lvlText w:val="%1)"/>
      <w:lvlJc w:val="left"/>
      <w:pPr>
        <w:ind w:left="720" w:hanging="360"/>
      </w:pPr>
    </w:lvl>
    <w:lvl w:ilvl="1" w:tplc="89B0C650">
      <w:start w:val="1"/>
      <w:numFmt w:val="lowerLetter"/>
      <w:lvlText w:val="%2."/>
      <w:lvlJc w:val="left"/>
      <w:pPr>
        <w:ind w:left="1440" w:hanging="360"/>
      </w:pPr>
    </w:lvl>
    <w:lvl w:ilvl="2" w:tplc="A9522A90">
      <w:start w:val="1"/>
      <w:numFmt w:val="lowerRoman"/>
      <w:lvlText w:val="%3."/>
      <w:lvlJc w:val="right"/>
      <w:pPr>
        <w:ind w:left="2160" w:hanging="180"/>
      </w:pPr>
    </w:lvl>
    <w:lvl w:ilvl="3" w:tplc="5AFAB89E">
      <w:start w:val="1"/>
      <w:numFmt w:val="decimal"/>
      <w:lvlText w:val="%4."/>
      <w:lvlJc w:val="left"/>
      <w:pPr>
        <w:ind w:left="2880" w:hanging="360"/>
      </w:pPr>
    </w:lvl>
    <w:lvl w:ilvl="4" w:tplc="23EC79C0">
      <w:start w:val="1"/>
      <w:numFmt w:val="lowerLetter"/>
      <w:lvlText w:val="%5."/>
      <w:lvlJc w:val="left"/>
      <w:pPr>
        <w:ind w:left="3600" w:hanging="360"/>
      </w:pPr>
    </w:lvl>
    <w:lvl w:ilvl="5" w:tplc="3FCCD06A">
      <w:start w:val="1"/>
      <w:numFmt w:val="lowerRoman"/>
      <w:lvlText w:val="%6."/>
      <w:lvlJc w:val="right"/>
      <w:pPr>
        <w:ind w:left="4320" w:hanging="180"/>
      </w:pPr>
    </w:lvl>
    <w:lvl w:ilvl="6" w:tplc="193ED9DA">
      <w:start w:val="1"/>
      <w:numFmt w:val="decimal"/>
      <w:lvlText w:val="%7."/>
      <w:lvlJc w:val="left"/>
      <w:pPr>
        <w:ind w:left="5040" w:hanging="360"/>
      </w:pPr>
    </w:lvl>
    <w:lvl w:ilvl="7" w:tplc="0534F618">
      <w:start w:val="1"/>
      <w:numFmt w:val="lowerLetter"/>
      <w:lvlText w:val="%8."/>
      <w:lvlJc w:val="left"/>
      <w:pPr>
        <w:ind w:left="5760" w:hanging="360"/>
      </w:pPr>
    </w:lvl>
    <w:lvl w:ilvl="8" w:tplc="A9525706">
      <w:start w:val="1"/>
      <w:numFmt w:val="lowerRoman"/>
      <w:lvlText w:val="%9."/>
      <w:lvlJc w:val="right"/>
      <w:pPr>
        <w:ind w:left="6480" w:hanging="180"/>
      </w:pPr>
    </w:lvl>
  </w:abstractNum>
  <w:abstractNum w:abstractNumId="24" w15:restartNumberingAfterBreak="0">
    <w:nsid w:val="3D121306"/>
    <w:multiLevelType w:val="multilevel"/>
    <w:tmpl w:val="62ACEA9A"/>
    <w:styleLink w:val="Estilo17"/>
    <w:lvl w:ilvl="0">
      <w:start w:val="10"/>
      <w:numFmt w:val="decimal"/>
      <w:lvlText w:val="%1."/>
      <w:lvlJc w:val="left"/>
      <w:pPr>
        <w:ind w:left="480" w:hanging="480"/>
      </w:pPr>
      <w:rPr>
        <w:rFonts w:cs="Times New Roman" w:hint="default"/>
      </w:rPr>
    </w:lvl>
    <w:lvl w:ilvl="1">
      <w:start w:val="1"/>
      <w:numFmt w:val="decimalZero"/>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DC3328D"/>
    <w:multiLevelType w:val="multilevel"/>
    <w:tmpl w:val="62ACEA9A"/>
    <w:styleLink w:val="Estilo13"/>
    <w:lvl w:ilvl="0">
      <w:start w:val="7"/>
      <w:numFmt w:val="decimal"/>
      <w:lvlText w:val="%1."/>
      <w:lvlJc w:val="left"/>
      <w:pPr>
        <w:ind w:left="480" w:hanging="480"/>
      </w:pPr>
      <w:rPr>
        <w:rFonts w:cs="Times New Roman" w:hint="default"/>
      </w:rPr>
    </w:lvl>
    <w:lvl w:ilvl="1">
      <w:start w:val="1"/>
      <w:numFmt w:val="decimalZero"/>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01C2F91"/>
    <w:multiLevelType w:val="multilevel"/>
    <w:tmpl w:val="E6FC13F6"/>
    <w:styleLink w:val="Estilo4"/>
    <w:lvl w:ilvl="0">
      <w:start w:val="5"/>
      <w:numFmt w:val="decimal"/>
      <w:lvlText w:val="%1."/>
      <w:lvlJc w:val="left"/>
      <w:pPr>
        <w:ind w:left="480" w:hanging="480"/>
      </w:pPr>
      <w:rPr>
        <w:rFonts w:cs="Times New Roman" w:hint="default"/>
      </w:rPr>
    </w:lvl>
    <w:lvl w:ilvl="1">
      <w:start w:val="1"/>
      <w:numFmt w:val="decimalZero"/>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3F377F4"/>
    <w:multiLevelType w:val="hybridMultilevel"/>
    <w:tmpl w:val="1A8A90CA"/>
    <w:styleLink w:val="Estiloimportado9"/>
    <w:lvl w:ilvl="0" w:tplc="FABE17D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F622F0">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BC1CC8">
      <w:start w:val="1"/>
      <w:numFmt w:val="decimal"/>
      <w:lvlText w:val="%3."/>
      <w:lvlJc w:val="left"/>
      <w:pPr>
        <w:tabs>
          <w:tab w:val="left" w:pos="284"/>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74AD60">
      <w:start w:val="1"/>
      <w:numFmt w:val="decimal"/>
      <w:lvlText w:val="%4."/>
      <w:lvlJc w:val="left"/>
      <w:pPr>
        <w:tabs>
          <w:tab w:val="left" w:pos="284"/>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C6BFF8">
      <w:start w:val="1"/>
      <w:numFmt w:val="decimal"/>
      <w:lvlText w:val="%5."/>
      <w:lvlJc w:val="left"/>
      <w:pPr>
        <w:tabs>
          <w:tab w:val="left" w:pos="284"/>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5864A4">
      <w:start w:val="1"/>
      <w:numFmt w:val="decimal"/>
      <w:lvlText w:val="%6."/>
      <w:lvlJc w:val="left"/>
      <w:pPr>
        <w:tabs>
          <w:tab w:val="left" w:pos="284"/>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A28180">
      <w:start w:val="1"/>
      <w:numFmt w:val="decimal"/>
      <w:lvlText w:val="%7."/>
      <w:lvlJc w:val="left"/>
      <w:pPr>
        <w:tabs>
          <w:tab w:val="left" w:pos="284"/>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F63328">
      <w:start w:val="1"/>
      <w:numFmt w:val="decimal"/>
      <w:lvlText w:val="%8."/>
      <w:lvlJc w:val="left"/>
      <w:pPr>
        <w:tabs>
          <w:tab w:val="left" w:pos="284"/>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C4CE4C">
      <w:start w:val="1"/>
      <w:numFmt w:val="decimal"/>
      <w:lvlText w:val="%9."/>
      <w:lvlJc w:val="left"/>
      <w:pPr>
        <w:tabs>
          <w:tab w:val="left" w:pos="284"/>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5DE1E53"/>
    <w:multiLevelType w:val="hybridMultilevel"/>
    <w:tmpl w:val="3CBC77B4"/>
    <w:styleLink w:val="Estiloimportado11"/>
    <w:lvl w:ilvl="0" w:tplc="9AE4B39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36A7FA">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88F620">
      <w:start w:val="1"/>
      <w:numFmt w:val="decimal"/>
      <w:lvlText w:val="%3."/>
      <w:lvlJc w:val="left"/>
      <w:pPr>
        <w:tabs>
          <w:tab w:val="left" w:pos="284"/>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6CFF2C">
      <w:start w:val="1"/>
      <w:numFmt w:val="decimal"/>
      <w:lvlText w:val="%4."/>
      <w:lvlJc w:val="left"/>
      <w:pPr>
        <w:tabs>
          <w:tab w:val="left" w:pos="284"/>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38495C">
      <w:start w:val="1"/>
      <w:numFmt w:val="decimal"/>
      <w:lvlText w:val="%5."/>
      <w:lvlJc w:val="left"/>
      <w:pPr>
        <w:tabs>
          <w:tab w:val="left" w:pos="284"/>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D09092">
      <w:start w:val="1"/>
      <w:numFmt w:val="decimal"/>
      <w:lvlText w:val="%6."/>
      <w:lvlJc w:val="left"/>
      <w:pPr>
        <w:tabs>
          <w:tab w:val="left" w:pos="284"/>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005D26">
      <w:start w:val="1"/>
      <w:numFmt w:val="decimal"/>
      <w:lvlText w:val="%7."/>
      <w:lvlJc w:val="left"/>
      <w:pPr>
        <w:tabs>
          <w:tab w:val="left" w:pos="284"/>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2136C">
      <w:start w:val="1"/>
      <w:numFmt w:val="decimal"/>
      <w:lvlText w:val="%8."/>
      <w:lvlJc w:val="left"/>
      <w:pPr>
        <w:tabs>
          <w:tab w:val="left" w:pos="284"/>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14416A">
      <w:start w:val="1"/>
      <w:numFmt w:val="decimal"/>
      <w:lvlText w:val="%9."/>
      <w:lvlJc w:val="left"/>
      <w:pPr>
        <w:tabs>
          <w:tab w:val="left" w:pos="284"/>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60E472D"/>
    <w:multiLevelType w:val="hybridMultilevel"/>
    <w:tmpl w:val="08E4869C"/>
    <w:lvl w:ilvl="0" w:tplc="8EC81860">
      <w:start w:val="1"/>
      <w:numFmt w:val="lowerLetter"/>
      <w:lvlText w:val="%1)"/>
      <w:lvlJc w:val="left"/>
      <w:pPr>
        <w:ind w:left="720" w:hanging="360"/>
      </w:pPr>
    </w:lvl>
    <w:lvl w:ilvl="1" w:tplc="6DFCF31A">
      <w:start w:val="1"/>
      <w:numFmt w:val="lowerLetter"/>
      <w:lvlText w:val="%2."/>
      <w:lvlJc w:val="left"/>
      <w:pPr>
        <w:ind w:left="1440" w:hanging="360"/>
      </w:pPr>
    </w:lvl>
    <w:lvl w:ilvl="2" w:tplc="DB2CB43E">
      <w:start w:val="1"/>
      <w:numFmt w:val="lowerRoman"/>
      <w:lvlText w:val="%3."/>
      <w:lvlJc w:val="right"/>
      <w:pPr>
        <w:ind w:left="2160" w:hanging="180"/>
      </w:pPr>
    </w:lvl>
    <w:lvl w:ilvl="3" w:tplc="20D4EC0C">
      <w:start w:val="1"/>
      <w:numFmt w:val="decimal"/>
      <w:lvlText w:val="%4."/>
      <w:lvlJc w:val="left"/>
      <w:pPr>
        <w:ind w:left="2880" w:hanging="360"/>
      </w:pPr>
    </w:lvl>
    <w:lvl w:ilvl="4" w:tplc="466C2740">
      <w:start w:val="1"/>
      <w:numFmt w:val="lowerLetter"/>
      <w:lvlText w:val="%5."/>
      <w:lvlJc w:val="left"/>
      <w:pPr>
        <w:ind w:left="3600" w:hanging="360"/>
      </w:pPr>
    </w:lvl>
    <w:lvl w:ilvl="5" w:tplc="1D18876E">
      <w:start w:val="1"/>
      <w:numFmt w:val="lowerRoman"/>
      <w:lvlText w:val="%6."/>
      <w:lvlJc w:val="right"/>
      <w:pPr>
        <w:ind w:left="4320" w:hanging="180"/>
      </w:pPr>
    </w:lvl>
    <w:lvl w:ilvl="6" w:tplc="E8161168">
      <w:start w:val="1"/>
      <w:numFmt w:val="decimal"/>
      <w:lvlText w:val="%7."/>
      <w:lvlJc w:val="left"/>
      <w:pPr>
        <w:ind w:left="5040" w:hanging="360"/>
      </w:pPr>
    </w:lvl>
    <w:lvl w:ilvl="7" w:tplc="FED03528">
      <w:start w:val="1"/>
      <w:numFmt w:val="lowerLetter"/>
      <w:lvlText w:val="%8."/>
      <w:lvlJc w:val="left"/>
      <w:pPr>
        <w:ind w:left="5760" w:hanging="360"/>
      </w:pPr>
    </w:lvl>
    <w:lvl w:ilvl="8" w:tplc="CDCE0140">
      <w:start w:val="1"/>
      <w:numFmt w:val="lowerRoman"/>
      <w:lvlText w:val="%9."/>
      <w:lvlJc w:val="right"/>
      <w:pPr>
        <w:ind w:left="6480" w:hanging="180"/>
      </w:pPr>
    </w:lvl>
  </w:abstractNum>
  <w:abstractNum w:abstractNumId="30" w15:restartNumberingAfterBreak="0">
    <w:nsid w:val="473C6FC7"/>
    <w:multiLevelType w:val="hybridMultilevel"/>
    <w:tmpl w:val="084A7FB4"/>
    <w:lvl w:ilvl="0" w:tplc="98AA170C">
      <w:start w:val="1"/>
      <w:numFmt w:val="upperLetter"/>
      <w:lvlText w:val="%1)"/>
      <w:lvlJc w:val="left"/>
      <w:pPr>
        <w:ind w:left="720" w:hanging="360"/>
      </w:pPr>
    </w:lvl>
    <w:lvl w:ilvl="1" w:tplc="736EBACC">
      <w:start w:val="1"/>
      <w:numFmt w:val="lowerLetter"/>
      <w:lvlText w:val="%2."/>
      <w:lvlJc w:val="left"/>
      <w:pPr>
        <w:ind w:left="1440" w:hanging="360"/>
      </w:pPr>
    </w:lvl>
    <w:lvl w:ilvl="2" w:tplc="A7B66806">
      <w:start w:val="1"/>
      <w:numFmt w:val="lowerRoman"/>
      <w:lvlText w:val="%3."/>
      <w:lvlJc w:val="right"/>
      <w:pPr>
        <w:ind w:left="2160" w:hanging="180"/>
      </w:pPr>
    </w:lvl>
    <w:lvl w:ilvl="3" w:tplc="502C422A">
      <w:start w:val="1"/>
      <w:numFmt w:val="decimal"/>
      <w:lvlText w:val="%4."/>
      <w:lvlJc w:val="left"/>
      <w:pPr>
        <w:ind w:left="2880" w:hanging="360"/>
      </w:pPr>
    </w:lvl>
    <w:lvl w:ilvl="4" w:tplc="DA92B9FC">
      <w:start w:val="1"/>
      <w:numFmt w:val="lowerLetter"/>
      <w:lvlText w:val="%5."/>
      <w:lvlJc w:val="left"/>
      <w:pPr>
        <w:ind w:left="3600" w:hanging="360"/>
      </w:pPr>
    </w:lvl>
    <w:lvl w:ilvl="5" w:tplc="7AEE9BB8">
      <w:start w:val="1"/>
      <w:numFmt w:val="lowerRoman"/>
      <w:lvlText w:val="%6."/>
      <w:lvlJc w:val="right"/>
      <w:pPr>
        <w:ind w:left="4320" w:hanging="180"/>
      </w:pPr>
    </w:lvl>
    <w:lvl w:ilvl="6" w:tplc="5B60FA5C">
      <w:start w:val="1"/>
      <w:numFmt w:val="decimal"/>
      <w:lvlText w:val="%7."/>
      <w:lvlJc w:val="left"/>
      <w:pPr>
        <w:ind w:left="5040" w:hanging="360"/>
      </w:pPr>
    </w:lvl>
    <w:lvl w:ilvl="7" w:tplc="537ADAA6">
      <w:start w:val="1"/>
      <w:numFmt w:val="lowerLetter"/>
      <w:lvlText w:val="%8."/>
      <w:lvlJc w:val="left"/>
      <w:pPr>
        <w:ind w:left="5760" w:hanging="360"/>
      </w:pPr>
    </w:lvl>
    <w:lvl w:ilvl="8" w:tplc="9206730C">
      <w:start w:val="1"/>
      <w:numFmt w:val="lowerRoman"/>
      <w:lvlText w:val="%9."/>
      <w:lvlJc w:val="right"/>
      <w:pPr>
        <w:ind w:left="6480" w:hanging="180"/>
      </w:pPr>
    </w:lvl>
  </w:abstractNum>
  <w:abstractNum w:abstractNumId="31" w15:restartNumberingAfterBreak="0">
    <w:nsid w:val="493955D7"/>
    <w:multiLevelType w:val="hybridMultilevel"/>
    <w:tmpl w:val="D8EEE4B8"/>
    <w:styleLink w:val="Estiloimportado16"/>
    <w:lvl w:ilvl="0" w:tplc="18A4CC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7EAFBE">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A074DE">
      <w:start w:val="1"/>
      <w:numFmt w:val="decimal"/>
      <w:lvlText w:val="%3."/>
      <w:lvlJc w:val="left"/>
      <w:pPr>
        <w:tabs>
          <w:tab w:val="left" w:pos="284"/>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C25722">
      <w:start w:val="1"/>
      <w:numFmt w:val="decimal"/>
      <w:lvlText w:val="%4."/>
      <w:lvlJc w:val="left"/>
      <w:pPr>
        <w:tabs>
          <w:tab w:val="left" w:pos="284"/>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169588">
      <w:start w:val="1"/>
      <w:numFmt w:val="decimal"/>
      <w:lvlText w:val="%5."/>
      <w:lvlJc w:val="left"/>
      <w:pPr>
        <w:tabs>
          <w:tab w:val="left" w:pos="284"/>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04209C">
      <w:start w:val="1"/>
      <w:numFmt w:val="decimal"/>
      <w:lvlText w:val="%6."/>
      <w:lvlJc w:val="left"/>
      <w:pPr>
        <w:tabs>
          <w:tab w:val="left" w:pos="284"/>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B07AD2">
      <w:start w:val="1"/>
      <w:numFmt w:val="decimal"/>
      <w:lvlText w:val="%7."/>
      <w:lvlJc w:val="left"/>
      <w:pPr>
        <w:tabs>
          <w:tab w:val="left" w:pos="284"/>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4EE82A">
      <w:start w:val="1"/>
      <w:numFmt w:val="decimal"/>
      <w:lvlText w:val="%8."/>
      <w:lvlJc w:val="left"/>
      <w:pPr>
        <w:tabs>
          <w:tab w:val="left" w:pos="284"/>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C8A6A4">
      <w:start w:val="1"/>
      <w:numFmt w:val="decimal"/>
      <w:lvlText w:val="%9."/>
      <w:lvlJc w:val="left"/>
      <w:pPr>
        <w:tabs>
          <w:tab w:val="left" w:pos="284"/>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A4E5DA3"/>
    <w:multiLevelType w:val="singleLevel"/>
    <w:tmpl w:val="EA10F502"/>
    <w:lvl w:ilvl="0">
      <w:start w:val="1"/>
      <w:numFmt w:val="lowerRoman"/>
      <w:lvlText w:val="(%1)"/>
      <w:lvlJc w:val="left"/>
      <w:pPr>
        <w:tabs>
          <w:tab w:val="num" w:pos="720"/>
        </w:tabs>
        <w:ind w:left="720" w:hanging="720"/>
      </w:pPr>
      <w:rPr>
        <w:rFonts w:hint="default"/>
      </w:rPr>
    </w:lvl>
  </w:abstractNum>
  <w:abstractNum w:abstractNumId="33" w15:restartNumberingAfterBreak="0">
    <w:nsid w:val="4C0A57EA"/>
    <w:multiLevelType w:val="hybridMultilevel"/>
    <w:tmpl w:val="F6409CBE"/>
    <w:styleLink w:val="Estiloimportado18"/>
    <w:lvl w:ilvl="0" w:tplc="B2FE66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0BF3E">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422D1A">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8687DA">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2A819E">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D8FFF6">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FA151E">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7A4BE8">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56D4C4">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FEE294E"/>
    <w:multiLevelType w:val="multilevel"/>
    <w:tmpl w:val="A1C0C51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09358C0"/>
    <w:multiLevelType w:val="hybridMultilevel"/>
    <w:tmpl w:val="FC76CC4C"/>
    <w:styleLink w:val="Estiloimportado10"/>
    <w:lvl w:ilvl="0" w:tplc="FE4C33B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FC01CC">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624DF2">
      <w:start w:val="1"/>
      <w:numFmt w:val="decimal"/>
      <w:lvlText w:val="%3."/>
      <w:lvlJc w:val="left"/>
      <w:pPr>
        <w:tabs>
          <w:tab w:val="left" w:pos="284"/>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92CB2C">
      <w:start w:val="1"/>
      <w:numFmt w:val="decimal"/>
      <w:lvlText w:val="%4."/>
      <w:lvlJc w:val="left"/>
      <w:pPr>
        <w:tabs>
          <w:tab w:val="left" w:pos="284"/>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BAED6E">
      <w:start w:val="1"/>
      <w:numFmt w:val="decimal"/>
      <w:lvlText w:val="%5."/>
      <w:lvlJc w:val="left"/>
      <w:pPr>
        <w:tabs>
          <w:tab w:val="left" w:pos="284"/>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21060">
      <w:start w:val="1"/>
      <w:numFmt w:val="decimal"/>
      <w:lvlText w:val="%6."/>
      <w:lvlJc w:val="left"/>
      <w:pPr>
        <w:tabs>
          <w:tab w:val="left" w:pos="284"/>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42E4BC">
      <w:start w:val="1"/>
      <w:numFmt w:val="decimal"/>
      <w:lvlText w:val="%7."/>
      <w:lvlJc w:val="left"/>
      <w:pPr>
        <w:tabs>
          <w:tab w:val="left" w:pos="284"/>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32E808">
      <w:start w:val="1"/>
      <w:numFmt w:val="decimal"/>
      <w:lvlText w:val="%8."/>
      <w:lvlJc w:val="left"/>
      <w:pPr>
        <w:tabs>
          <w:tab w:val="left" w:pos="284"/>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24AEC0">
      <w:start w:val="1"/>
      <w:numFmt w:val="decimal"/>
      <w:lvlText w:val="%9."/>
      <w:lvlJc w:val="left"/>
      <w:pPr>
        <w:tabs>
          <w:tab w:val="left" w:pos="284"/>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1AA3262"/>
    <w:multiLevelType w:val="hybridMultilevel"/>
    <w:tmpl w:val="2CECE372"/>
    <w:styleLink w:val="Estiloimportado15"/>
    <w:lvl w:ilvl="0" w:tplc="3E9A07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4934A">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3AD964">
      <w:start w:val="1"/>
      <w:numFmt w:val="decimal"/>
      <w:lvlText w:val="%3."/>
      <w:lvlJc w:val="left"/>
      <w:pPr>
        <w:tabs>
          <w:tab w:val="left" w:pos="284"/>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921844">
      <w:start w:val="1"/>
      <w:numFmt w:val="decimal"/>
      <w:lvlText w:val="%4."/>
      <w:lvlJc w:val="left"/>
      <w:pPr>
        <w:tabs>
          <w:tab w:val="left" w:pos="284"/>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88E574">
      <w:start w:val="1"/>
      <w:numFmt w:val="decimal"/>
      <w:lvlText w:val="%5."/>
      <w:lvlJc w:val="left"/>
      <w:pPr>
        <w:tabs>
          <w:tab w:val="left" w:pos="284"/>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9C6922">
      <w:start w:val="1"/>
      <w:numFmt w:val="decimal"/>
      <w:lvlText w:val="%6."/>
      <w:lvlJc w:val="left"/>
      <w:pPr>
        <w:tabs>
          <w:tab w:val="left" w:pos="284"/>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9A8878">
      <w:start w:val="1"/>
      <w:numFmt w:val="decimal"/>
      <w:lvlText w:val="%7."/>
      <w:lvlJc w:val="left"/>
      <w:pPr>
        <w:tabs>
          <w:tab w:val="left" w:pos="284"/>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E47330">
      <w:start w:val="1"/>
      <w:numFmt w:val="decimal"/>
      <w:lvlText w:val="%8."/>
      <w:lvlJc w:val="left"/>
      <w:pPr>
        <w:tabs>
          <w:tab w:val="left" w:pos="284"/>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47F72">
      <w:start w:val="1"/>
      <w:numFmt w:val="decimal"/>
      <w:lvlText w:val="%9."/>
      <w:lvlJc w:val="left"/>
      <w:pPr>
        <w:tabs>
          <w:tab w:val="left" w:pos="284"/>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74AF50B"/>
    <w:multiLevelType w:val="hybridMultilevel"/>
    <w:tmpl w:val="491048F8"/>
    <w:lvl w:ilvl="0" w:tplc="A154BC42">
      <w:start w:val="1"/>
      <w:numFmt w:val="upperLetter"/>
      <w:lvlText w:val="%1)"/>
      <w:lvlJc w:val="left"/>
      <w:pPr>
        <w:ind w:left="720" w:hanging="360"/>
      </w:pPr>
    </w:lvl>
    <w:lvl w:ilvl="1" w:tplc="C680CA8A">
      <w:start w:val="1"/>
      <w:numFmt w:val="lowerLetter"/>
      <w:lvlText w:val="%2."/>
      <w:lvlJc w:val="left"/>
      <w:pPr>
        <w:ind w:left="1440" w:hanging="360"/>
      </w:pPr>
    </w:lvl>
    <w:lvl w:ilvl="2" w:tplc="A0CC45D6">
      <w:start w:val="1"/>
      <w:numFmt w:val="lowerRoman"/>
      <w:lvlText w:val="%3."/>
      <w:lvlJc w:val="right"/>
      <w:pPr>
        <w:ind w:left="2160" w:hanging="180"/>
      </w:pPr>
    </w:lvl>
    <w:lvl w:ilvl="3" w:tplc="A702995A">
      <w:start w:val="1"/>
      <w:numFmt w:val="decimal"/>
      <w:lvlText w:val="%4."/>
      <w:lvlJc w:val="left"/>
      <w:pPr>
        <w:ind w:left="2880" w:hanging="360"/>
      </w:pPr>
    </w:lvl>
    <w:lvl w:ilvl="4" w:tplc="76A8A5A2">
      <w:start w:val="1"/>
      <w:numFmt w:val="lowerLetter"/>
      <w:lvlText w:val="%5."/>
      <w:lvlJc w:val="left"/>
      <w:pPr>
        <w:ind w:left="3600" w:hanging="360"/>
      </w:pPr>
    </w:lvl>
    <w:lvl w:ilvl="5" w:tplc="E752BBBC">
      <w:start w:val="1"/>
      <w:numFmt w:val="lowerRoman"/>
      <w:lvlText w:val="%6."/>
      <w:lvlJc w:val="right"/>
      <w:pPr>
        <w:ind w:left="4320" w:hanging="180"/>
      </w:pPr>
    </w:lvl>
    <w:lvl w:ilvl="6" w:tplc="9ACE790E">
      <w:start w:val="1"/>
      <w:numFmt w:val="decimal"/>
      <w:lvlText w:val="%7."/>
      <w:lvlJc w:val="left"/>
      <w:pPr>
        <w:ind w:left="5040" w:hanging="360"/>
      </w:pPr>
    </w:lvl>
    <w:lvl w:ilvl="7" w:tplc="71BC9D66">
      <w:start w:val="1"/>
      <w:numFmt w:val="lowerLetter"/>
      <w:lvlText w:val="%8."/>
      <w:lvlJc w:val="left"/>
      <w:pPr>
        <w:ind w:left="5760" w:hanging="360"/>
      </w:pPr>
    </w:lvl>
    <w:lvl w:ilvl="8" w:tplc="C3A29FDA">
      <w:start w:val="1"/>
      <w:numFmt w:val="lowerRoman"/>
      <w:lvlText w:val="%9."/>
      <w:lvlJc w:val="right"/>
      <w:pPr>
        <w:ind w:left="6480" w:hanging="180"/>
      </w:pPr>
    </w:lvl>
  </w:abstractNum>
  <w:abstractNum w:abstractNumId="38" w15:restartNumberingAfterBreak="0">
    <w:nsid w:val="58353E71"/>
    <w:multiLevelType w:val="multilevel"/>
    <w:tmpl w:val="D764B58A"/>
    <w:styleLink w:val="Estilo21"/>
    <w:lvl w:ilvl="0">
      <w:start w:val="14"/>
      <w:numFmt w:val="decimal"/>
      <w:lvlText w:val="%1."/>
      <w:lvlJc w:val="left"/>
      <w:pPr>
        <w:ind w:left="480" w:hanging="480"/>
      </w:pPr>
      <w:rPr>
        <w:rFonts w:cs="Times New Roman" w:hint="default"/>
      </w:rPr>
    </w:lvl>
    <w:lvl w:ilvl="1">
      <w:start w:val="1"/>
      <w:numFmt w:val="decimalZero"/>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59141EDE"/>
    <w:multiLevelType w:val="multilevel"/>
    <w:tmpl w:val="080A001D"/>
    <w:styleLink w:val="Estilo8"/>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5B0B1022"/>
    <w:multiLevelType w:val="multilevel"/>
    <w:tmpl w:val="080A001D"/>
    <w:styleLink w:val="Estilo15"/>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5B9A60A4"/>
    <w:multiLevelType w:val="multilevel"/>
    <w:tmpl w:val="62ACEA9A"/>
    <w:styleLink w:val="Estilo14"/>
    <w:lvl w:ilvl="0">
      <w:start w:val="8"/>
      <w:numFmt w:val="decimal"/>
      <w:lvlText w:val="%1."/>
      <w:lvlJc w:val="left"/>
      <w:pPr>
        <w:ind w:left="480" w:hanging="480"/>
      </w:pPr>
      <w:rPr>
        <w:rFonts w:cs="Times New Roman" w:hint="default"/>
      </w:rPr>
    </w:lvl>
    <w:lvl w:ilvl="1">
      <w:start w:val="1"/>
      <w:numFmt w:val="decimalZero"/>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5CCCD84E"/>
    <w:multiLevelType w:val="hybridMultilevel"/>
    <w:tmpl w:val="56C67FE0"/>
    <w:lvl w:ilvl="0" w:tplc="420060B0">
      <w:start w:val="1"/>
      <w:numFmt w:val="lowerLetter"/>
      <w:lvlText w:val="%1."/>
      <w:lvlJc w:val="left"/>
      <w:pPr>
        <w:ind w:left="720" w:hanging="360"/>
      </w:pPr>
    </w:lvl>
    <w:lvl w:ilvl="1" w:tplc="DB3E8C00">
      <w:start w:val="1"/>
      <w:numFmt w:val="lowerLetter"/>
      <w:lvlText w:val="%2."/>
      <w:lvlJc w:val="left"/>
      <w:pPr>
        <w:ind w:left="1440" w:hanging="360"/>
      </w:pPr>
    </w:lvl>
    <w:lvl w:ilvl="2" w:tplc="6A105A70">
      <w:start w:val="1"/>
      <w:numFmt w:val="lowerRoman"/>
      <w:lvlText w:val="%3."/>
      <w:lvlJc w:val="right"/>
      <w:pPr>
        <w:ind w:left="2160" w:hanging="180"/>
      </w:pPr>
    </w:lvl>
    <w:lvl w:ilvl="3" w:tplc="EBDCE330">
      <w:start w:val="1"/>
      <w:numFmt w:val="decimal"/>
      <w:lvlText w:val="%4."/>
      <w:lvlJc w:val="left"/>
      <w:pPr>
        <w:ind w:left="2880" w:hanging="360"/>
      </w:pPr>
    </w:lvl>
    <w:lvl w:ilvl="4" w:tplc="5EF41A86">
      <w:start w:val="1"/>
      <w:numFmt w:val="lowerLetter"/>
      <w:lvlText w:val="%5."/>
      <w:lvlJc w:val="left"/>
      <w:pPr>
        <w:ind w:left="3600" w:hanging="360"/>
      </w:pPr>
    </w:lvl>
    <w:lvl w:ilvl="5" w:tplc="DB54AF78">
      <w:start w:val="1"/>
      <w:numFmt w:val="lowerRoman"/>
      <w:lvlText w:val="%6."/>
      <w:lvlJc w:val="right"/>
      <w:pPr>
        <w:ind w:left="4320" w:hanging="180"/>
      </w:pPr>
    </w:lvl>
    <w:lvl w:ilvl="6" w:tplc="2182E188">
      <w:start w:val="1"/>
      <w:numFmt w:val="decimal"/>
      <w:lvlText w:val="%7."/>
      <w:lvlJc w:val="left"/>
      <w:pPr>
        <w:ind w:left="5040" w:hanging="360"/>
      </w:pPr>
    </w:lvl>
    <w:lvl w:ilvl="7" w:tplc="BEE03A8C">
      <w:start w:val="1"/>
      <w:numFmt w:val="lowerLetter"/>
      <w:lvlText w:val="%8."/>
      <w:lvlJc w:val="left"/>
      <w:pPr>
        <w:ind w:left="5760" w:hanging="360"/>
      </w:pPr>
    </w:lvl>
    <w:lvl w:ilvl="8" w:tplc="54DCDF40">
      <w:start w:val="1"/>
      <w:numFmt w:val="lowerRoman"/>
      <w:lvlText w:val="%9."/>
      <w:lvlJc w:val="right"/>
      <w:pPr>
        <w:ind w:left="6480" w:hanging="180"/>
      </w:pPr>
    </w:lvl>
  </w:abstractNum>
  <w:abstractNum w:abstractNumId="43" w15:restartNumberingAfterBreak="0">
    <w:nsid w:val="5FFF0F8F"/>
    <w:multiLevelType w:val="hybridMultilevel"/>
    <w:tmpl w:val="018471F0"/>
    <w:styleLink w:val="Estiloimportado13"/>
    <w:lvl w:ilvl="0" w:tplc="A0C2B4B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081202">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BE63B4">
      <w:start w:val="1"/>
      <w:numFmt w:val="decimal"/>
      <w:lvlText w:val="%3."/>
      <w:lvlJc w:val="left"/>
      <w:pPr>
        <w:tabs>
          <w:tab w:val="left" w:pos="284"/>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529F94">
      <w:start w:val="1"/>
      <w:numFmt w:val="decimal"/>
      <w:lvlText w:val="%4."/>
      <w:lvlJc w:val="left"/>
      <w:pPr>
        <w:tabs>
          <w:tab w:val="left" w:pos="284"/>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6BB80">
      <w:start w:val="1"/>
      <w:numFmt w:val="decimal"/>
      <w:lvlText w:val="%5."/>
      <w:lvlJc w:val="left"/>
      <w:pPr>
        <w:tabs>
          <w:tab w:val="left" w:pos="284"/>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ACDEE8">
      <w:start w:val="1"/>
      <w:numFmt w:val="decimal"/>
      <w:lvlText w:val="%6."/>
      <w:lvlJc w:val="left"/>
      <w:pPr>
        <w:tabs>
          <w:tab w:val="left" w:pos="284"/>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D8597C">
      <w:start w:val="1"/>
      <w:numFmt w:val="decimal"/>
      <w:lvlText w:val="%7."/>
      <w:lvlJc w:val="left"/>
      <w:pPr>
        <w:tabs>
          <w:tab w:val="left" w:pos="284"/>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F812CE">
      <w:start w:val="1"/>
      <w:numFmt w:val="decimal"/>
      <w:lvlText w:val="%8."/>
      <w:lvlJc w:val="left"/>
      <w:pPr>
        <w:tabs>
          <w:tab w:val="left" w:pos="284"/>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1A5EA8">
      <w:start w:val="1"/>
      <w:numFmt w:val="decimal"/>
      <w:lvlText w:val="%9."/>
      <w:lvlJc w:val="left"/>
      <w:pPr>
        <w:tabs>
          <w:tab w:val="left" w:pos="284"/>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27F729E"/>
    <w:multiLevelType w:val="singleLevel"/>
    <w:tmpl w:val="EA10F502"/>
    <w:lvl w:ilvl="0">
      <w:start w:val="1"/>
      <w:numFmt w:val="lowerRoman"/>
      <w:lvlText w:val="(%1)"/>
      <w:lvlJc w:val="left"/>
      <w:pPr>
        <w:tabs>
          <w:tab w:val="num" w:pos="720"/>
        </w:tabs>
        <w:ind w:left="720" w:hanging="720"/>
      </w:pPr>
      <w:rPr>
        <w:rFonts w:hint="default"/>
      </w:rPr>
    </w:lvl>
  </w:abstractNum>
  <w:abstractNum w:abstractNumId="45" w15:restartNumberingAfterBreak="0">
    <w:nsid w:val="635D2713"/>
    <w:multiLevelType w:val="hybridMultilevel"/>
    <w:tmpl w:val="657C9D74"/>
    <w:styleLink w:val="Estiloimportado1"/>
    <w:lvl w:ilvl="0" w:tplc="FFFFFFFF">
      <w:start w:val="1"/>
      <w:numFmt w:val="decimal"/>
      <w:lvlText w:val="%1."/>
      <w:lvlJc w:val="left"/>
      <w:pPr>
        <w:tabs>
          <w:tab w:val="num" w:pos="740"/>
        </w:tabs>
        <w:ind w:left="752" w:hanging="392"/>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402A26">
      <w:start w:val="1"/>
      <w:numFmt w:val="lowerLetter"/>
      <w:lvlText w:val="%2."/>
      <w:lvlJc w:val="left"/>
      <w:pPr>
        <w:tabs>
          <w:tab w:val="num" w:pos="1447"/>
        </w:tabs>
        <w:ind w:left="1459"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123A62">
      <w:start w:val="1"/>
      <w:numFmt w:val="lowerRoman"/>
      <w:lvlText w:val="%3."/>
      <w:lvlJc w:val="left"/>
      <w:pPr>
        <w:tabs>
          <w:tab w:val="num" w:pos="2148"/>
        </w:tabs>
        <w:ind w:left="2160"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5EA132">
      <w:start w:val="1"/>
      <w:numFmt w:val="decimal"/>
      <w:lvlText w:val="%4."/>
      <w:lvlJc w:val="left"/>
      <w:pPr>
        <w:tabs>
          <w:tab w:val="num" w:pos="2860"/>
        </w:tabs>
        <w:ind w:left="2872"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80420A">
      <w:start w:val="1"/>
      <w:numFmt w:val="lowerLetter"/>
      <w:lvlText w:val="%5."/>
      <w:lvlJc w:val="left"/>
      <w:pPr>
        <w:tabs>
          <w:tab w:val="num" w:pos="3567"/>
        </w:tabs>
        <w:ind w:left="3579" w:hanging="3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7A1154">
      <w:start w:val="1"/>
      <w:numFmt w:val="lowerRoman"/>
      <w:lvlText w:val="%6."/>
      <w:lvlJc w:val="left"/>
      <w:pPr>
        <w:tabs>
          <w:tab w:val="num" w:pos="4269"/>
        </w:tabs>
        <w:ind w:left="4281"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F86120">
      <w:start w:val="1"/>
      <w:numFmt w:val="decimal"/>
      <w:lvlText w:val="%7."/>
      <w:lvlJc w:val="left"/>
      <w:pPr>
        <w:tabs>
          <w:tab w:val="num" w:pos="4981"/>
        </w:tabs>
        <w:ind w:left="499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54BEFE">
      <w:start w:val="1"/>
      <w:numFmt w:val="lowerLetter"/>
      <w:lvlText w:val="%8."/>
      <w:lvlJc w:val="left"/>
      <w:pPr>
        <w:tabs>
          <w:tab w:val="num" w:pos="5688"/>
        </w:tabs>
        <w:ind w:left="57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7EBB1A">
      <w:start w:val="1"/>
      <w:numFmt w:val="lowerRoman"/>
      <w:lvlText w:val="%9."/>
      <w:lvlJc w:val="left"/>
      <w:pPr>
        <w:tabs>
          <w:tab w:val="num" w:pos="6390"/>
        </w:tabs>
        <w:ind w:left="6402"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3D368FA"/>
    <w:multiLevelType w:val="hybridMultilevel"/>
    <w:tmpl w:val="3432AE1A"/>
    <w:styleLink w:val="Estiloimportado3"/>
    <w:lvl w:ilvl="0" w:tplc="AC30503C">
      <w:start w:val="1"/>
      <w:numFmt w:val="bullet"/>
      <w:lvlText w:val="-"/>
      <w:lvlJc w:val="left"/>
      <w:pPr>
        <w:ind w:left="4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2F1A4">
      <w:start w:val="1"/>
      <w:numFmt w:val="bullet"/>
      <w:lvlText w:val="o"/>
      <w:lvlJc w:val="left"/>
      <w:pPr>
        <w:ind w:left="11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306690">
      <w:start w:val="1"/>
      <w:numFmt w:val="bullet"/>
      <w:lvlText w:val="▪"/>
      <w:lvlJc w:val="left"/>
      <w:pPr>
        <w:ind w:left="18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C00ABA">
      <w:start w:val="1"/>
      <w:numFmt w:val="bullet"/>
      <w:lvlText w:val="•"/>
      <w:lvlJc w:val="left"/>
      <w:pPr>
        <w:ind w:left="25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440B80">
      <w:start w:val="1"/>
      <w:numFmt w:val="bullet"/>
      <w:lvlText w:val="o"/>
      <w:lvlJc w:val="left"/>
      <w:pPr>
        <w:ind w:left="330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A46A4">
      <w:start w:val="1"/>
      <w:numFmt w:val="bullet"/>
      <w:lvlText w:val="▪"/>
      <w:lvlJc w:val="left"/>
      <w:pPr>
        <w:ind w:left="40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E4C94C">
      <w:start w:val="1"/>
      <w:numFmt w:val="bullet"/>
      <w:lvlText w:val="•"/>
      <w:lvlJc w:val="left"/>
      <w:pPr>
        <w:ind w:left="47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EA5E16">
      <w:start w:val="1"/>
      <w:numFmt w:val="bullet"/>
      <w:lvlText w:val="o"/>
      <w:lvlJc w:val="left"/>
      <w:pPr>
        <w:ind w:left="54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5CEB56">
      <w:start w:val="1"/>
      <w:numFmt w:val="bullet"/>
      <w:lvlText w:val="▪"/>
      <w:lvlJc w:val="left"/>
      <w:pPr>
        <w:ind w:left="61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5036CBF"/>
    <w:multiLevelType w:val="hybridMultilevel"/>
    <w:tmpl w:val="3F922AA4"/>
    <w:styleLink w:val="Estiloimportado4"/>
    <w:lvl w:ilvl="0" w:tplc="4DC8596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8234C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2C1176">
      <w:start w:val="1"/>
      <w:numFmt w:val="lowerRoman"/>
      <w:lvlText w:val="%3."/>
      <w:lvlJc w:val="left"/>
      <w:pPr>
        <w:tabs>
          <w:tab w:val="left" w:pos="720"/>
        </w:tabs>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42F4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64F55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04A072">
      <w:start w:val="1"/>
      <w:numFmt w:val="lowerRoman"/>
      <w:lvlText w:val="%6."/>
      <w:lvlJc w:val="left"/>
      <w:pPr>
        <w:tabs>
          <w:tab w:val="left" w:pos="720"/>
        </w:tabs>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6041EE">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161C58">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46ECD0">
      <w:start w:val="1"/>
      <w:numFmt w:val="lowerRoman"/>
      <w:lvlText w:val="%9."/>
      <w:lvlJc w:val="left"/>
      <w:pPr>
        <w:tabs>
          <w:tab w:val="left" w:pos="720"/>
        </w:tabs>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59C6BDB"/>
    <w:multiLevelType w:val="multilevel"/>
    <w:tmpl w:val="080A001D"/>
    <w:styleLink w:val="Estilo10"/>
    <w:lvl w:ilvl="0">
      <w:start w:val="7"/>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8A23C52"/>
    <w:multiLevelType w:val="hybridMultilevel"/>
    <w:tmpl w:val="FFFFFFFF"/>
    <w:lvl w:ilvl="0" w:tplc="E1785CD8">
      <w:start w:val="1"/>
      <w:numFmt w:val="upperLetter"/>
      <w:lvlText w:val="%1)"/>
      <w:lvlJc w:val="left"/>
      <w:pPr>
        <w:ind w:left="720" w:hanging="360"/>
      </w:pPr>
    </w:lvl>
    <w:lvl w:ilvl="1" w:tplc="455087F0">
      <w:start w:val="1"/>
      <w:numFmt w:val="lowerLetter"/>
      <w:lvlText w:val="%2."/>
      <w:lvlJc w:val="left"/>
      <w:pPr>
        <w:ind w:left="1440" w:hanging="360"/>
      </w:pPr>
    </w:lvl>
    <w:lvl w:ilvl="2" w:tplc="76144082">
      <w:start w:val="1"/>
      <w:numFmt w:val="lowerRoman"/>
      <w:lvlText w:val="%3."/>
      <w:lvlJc w:val="right"/>
      <w:pPr>
        <w:ind w:left="2160" w:hanging="180"/>
      </w:pPr>
    </w:lvl>
    <w:lvl w:ilvl="3" w:tplc="4D6A53FE">
      <w:start w:val="1"/>
      <w:numFmt w:val="decimal"/>
      <w:lvlText w:val="%4."/>
      <w:lvlJc w:val="left"/>
      <w:pPr>
        <w:ind w:left="2880" w:hanging="360"/>
      </w:pPr>
    </w:lvl>
    <w:lvl w:ilvl="4" w:tplc="BEE6F686">
      <w:start w:val="1"/>
      <w:numFmt w:val="lowerLetter"/>
      <w:lvlText w:val="%5."/>
      <w:lvlJc w:val="left"/>
      <w:pPr>
        <w:ind w:left="3600" w:hanging="360"/>
      </w:pPr>
    </w:lvl>
    <w:lvl w:ilvl="5" w:tplc="10280DB8">
      <w:start w:val="1"/>
      <w:numFmt w:val="lowerRoman"/>
      <w:lvlText w:val="%6."/>
      <w:lvlJc w:val="right"/>
      <w:pPr>
        <w:ind w:left="4320" w:hanging="180"/>
      </w:pPr>
    </w:lvl>
    <w:lvl w:ilvl="6" w:tplc="BE72AB36">
      <w:start w:val="1"/>
      <w:numFmt w:val="decimal"/>
      <w:lvlText w:val="%7."/>
      <w:lvlJc w:val="left"/>
      <w:pPr>
        <w:ind w:left="5040" w:hanging="360"/>
      </w:pPr>
    </w:lvl>
    <w:lvl w:ilvl="7" w:tplc="D53A9D4C">
      <w:start w:val="1"/>
      <w:numFmt w:val="lowerLetter"/>
      <w:lvlText w:val="%8."/>
      <w:lvlJc w:val="left"/>
      <w:pPr>
        <w:ind w:left="5760" w:hanging="360"/>
      </w:pPr>
    </w:lvl>
    <w:lvl w:ilvl="8" w:tplc="D7243B8A">
      <w:start w:val="1"/>
      <w:numFmt w:val="lowerRoman"/>
      <w:lvlText w:val="%9."/>
      <w:lvlJc w:val="right"/>
      <w:pPr>
        <w:ind w:left="6480" w:hanging="180"/>
      </w:pPr>
    </w:lvl>
  </w:abstractNum>
  <w:abstractNum w:abstractNumId="50" w15:restartNumberingAfterBreak="0">
    <w:nsid w:val="68C05319"/>
    <w:multiLevelType w:val="hybridMultilevel"/>
    <w:tmpl w:val="465A5AA2"/>
    <w:styleLink w:val="Estiloimportado17"/>
    <w:lvl w:ilvl="0" w:tplc="5FDE21B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4A4788">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B2693E">
      <w:start w:val="1"/>
      <w:numFmt w:val="decimal"/>
      <w:lvlText w:val="%3."/>
      <w:lvlJc w:val="left"/>
      <w:pPr>
        <w:tabs>
          <w:tab w:val="left" w:pos="284"/>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FC7742">
      <w:start w:val="1"/>
      <w:numFmt w:val="decimal"/>
      <w:lvlText w:val="%4."/>
      <w:lvlJc w:val="left"/>
      <w:pPr>
        <w:tabs>
          <w:tab w:val="left" w:pos="284"/>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03AC4">
      <w:start w:val="1"/>
      <w:numFmt w:val="decimal"/>
      <w:lvlText w:val="%5."/>
      <w:lvlJc w:val="left"/>
      <w:pPr>
        <w:tabs>
          <w:tab w:val="left" w:pos="284"/>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2C3262">
      <w:start w:val="1"/>
      <w:numFmt w:val="decimal"/>
      <w:lvlText w:val="%6."/>
      <w:lvlJc w:val="left"/>
      <w:pPr>
        <w:tabs>
          <w:tab w:val="left" w:pos="284"/>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5CF91E">
      <w:start w:val="1"/>
      <w:numFmt w:val="decimal"/>
      <w:lvlText w:val="%7."/>
      <w:lvlJc w:val="left"/>
      <w:pPr>
        <w:tabs>
          <w:tab w:val="left" w:pos="284"/>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CA34A0">
      <w:start w:val="1"/>
      <w:numFmt w:val="decimal"/>
      <w:lvlText w:val="%8."/>
      <w:lvlJc w:val="left"/>
      <w:pPr>
        <w:tabs>
          <w:tab w:val="left" w:pos="284"/>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68F876">
      <w:start w:val="1"/>
      <w:numFmt w:val="decimal"/>
      <w:lvlText w:val="%9."/>
      <w:lvlJc w:val="left"/>
      <w:pPr>
        <w:tabs>
          <w:tab w:val="left" w:pos="284"/>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A230ECA"/>
    <w:multiLevelType w:val="multilevel"/>
    <w:tmpl w:val="9A289C9A"/>
    <w:styleLink w:val="Estiloimportado2"/>
    <w:lvl w:ilvl="0">
      <w:start w:val="1"/>
      <w:numFmt w:val="decimal"/>
      <w:lvlText w:val="%1."/>
      <w:lvlJc w:val="left"/>
      <w:pPr>
        <w:tabs>
          <w:tab w:val="num" w:pos="330"/>
        </w:tabs>
        <w:ind w:left="342" w:hanging="3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08"/>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08"/>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BA86984"/>
    <w:multiLevelType w:val="multilevel"/>
    <w:tmpl w:val="62ACEA9A"/>
    <w:styleLink w:val="Estilo1"/>
    <w:lvl w:ilvl="0">
      <w:start w:val="3"/>
      <w:numFmt w:val="decimal"/>
      <w:lvlText w:val="%1."/>
      <w:lvlJc w:val="left"/>
      <w:pPr>
        <w:ind w:left="480" w:hanging="480"/>
      </w:pPr>
      <w:rPr>
        <w:rFonts w:cs="Times New Roman" w:hint="default"/>
      </w:rPr>
    </w:lvl>
    <w:lvl w:ilvl="1">
      <w:start w:val="1"/>
      <w:numFmt w:val="decimalZero"/>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15:restartNumberingAfterBreak="0">
    <w:nsid w:val="6CB766B3"/>
    <w:multiLevelType w:val="multilevel"/>
    <w:tmpl w:val="080A001D"/>
    <w:styleLink w:val="Estilo3"/>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15:restartNumberingAfterBreak="0">
    <w:nsid w:val="6D0B1342"/>
    <w:multiLevelType w:val="hybridMultilevel"/>
    <w:tmpl w:val="095C5C0C"/>
    <w:styleLink w:val="Estiloimportado5"/>
    <w:lvl w:ilvl="0" w:tplc="A40874BE">
      <w:start w:val="1"/>
      <w:numFmt w:val="decimal"/>
      <w:lvlText w:val="%1."/>
      <w:lvlJc w:val="left"/>
      <w:pPr>
        <w:ind w:left="42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41FE0">
      <w:start w:val="1"/>
      <w:numFmt w:val="lowerLetter"/>
      <w:lvlText w:val="%2."/>
      <w:lvlJc w:val="left"/>
      <w:pPr>
        <w:ind w:left="114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B60D4A">
      <w:start w:val="1"/>
      <w:numFmt w:val="lowerRoman"/>
      <w:lvlText w:val="%3."/>
      <w:lvlJc w:val="left"/>
      <w:pPr>
        <w:ind w:left="1866"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28ABB6">
      <w:start w:val="1"/>
      <w:numFmt w:val="decimal"/>
      <w:lvlText w:val="%4."/>
      <w:lvlJc w:val="left"/>
      <w:pPr>
        <w:ind w:left="258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B62102">
      <w:start w:val="1"/>
      <w:numFmt w:val="lowerLetter"/>
      <w:lvlText w:val="%5."/>
      <w:lvlJc w:val="left"/>
      <w:pPr>
        <w:ind w:left="330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271BE">
      <w:start w:val="1"/>
      <w:numFmt w:val="lowerRoman"/>
      <w:lvlText w:val="%6."/>
      <w:lvlJc w:val="left"/>
      <w:pPr>
        <w:ind w:left="4026"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AADE08">
      <w:start w:val="1"/>
      <w:numFmt w:val="decimal"/>
      <w:lvlText w:val="%7."/>
      <w:lvlJc w:val="left"/>
      <w:pPr>
        <w:ind w:left="474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2239DA">
      <w:start w:val="1"/>
      <w:numFmt w:val="lowerLetter"/>
      <w:lvlText w:val="%8."/>
      <w:lvlJc w:val="left"/>
      <w:pPr>
        <w:ind w:left="546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6A35C0">
      <w:start w:val="1"/>
      <w:numFmt w:val="lowerRoman"/>
      <w:lvlText w:val="%9."/>
      <w:lvlJc w:val="left"/>
      <w:pPr>
        <w:ind w:left="6186"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DC2758D"/>
    <w:multiLevelType w:val="hybridMultilevel"/>
    <w:tmpl w:val="C6E84764"/>
    <w:styleLink w:val="Estiloimportado8"/>
    <w:lvl w:ilvl="0" w:tplc="2B48B29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EE6A84">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C62D4E">
      <w:start w:val="1"/>
      <w:numFmt w:val="lowerRoman"/>
      <w:lvlText w:val="%3."/>
      <w:lvlJc w:val="left"/>
      <w:pPr>
        <w:tabs>
          <w:tab w:val="left" w:pos="72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40A0B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A46FE8">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60EE0A">
      <w:start w:val="1"/>
      <w:numFmt w:val="lowerRoman"/>
      <w:lvlText w:val="%6."/>
      <w:lvlJc w:val="left"/>
      <w:pPr>
        <w:tabs>
          <w:tab w:val="left" w:pos="72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3E160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68DDD0">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6A6C78">
      <w:start w:val="1"/>
      <w:numFmt w:val="lowerRoman"/>
      <w:lvlText w:val="%9."/>
      <w:lvlJc w:val="left"/>
      <w:pPr>
        <w:tabs>
          <w:tab w:val="left" w:pos="72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E7B3CA0"/>
    <w:multiLevelType w:val="multilevel"/>
    <w:tmpl w:val="61207C14"/>
    <w:styleLink w:val="Estiloimportado6"/>
    <w:lvl w:ilvl="0">
      <w:start w:val="1"/>
      <w:numFmt w:val="decimal"/>
      <w:lvlText w:val="%1."/>
      <w:lvlJc w:val="left"/>
      <w:pPr>
        <w:tabs>
          <w:tab w:val="left" w:pos="540"/>
        </w:tabs>
        <w:ind w:left="33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540"/>
        </w:tabs>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540"/>
        </w:tabs>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540"/>
        </w:tabs>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540"/>
        </w:tabs>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540"/>
        </w:tabs>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540"/>
        </w:tabs>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28812EE"/>
    <w:multiLevelType w:val="multilevel"/>
    <w:tmpl w:val="3522AD6E"/>
    <w:styleLink w:val="Estilo26"/>
    <w:lvl w:ilvl="0">
      <w:start w:val="2"/>
      <w:numFmt w:val="decimal"/>
      <w:lvlText w:val="%1."/>
      <w:lvlJc w:val="left"/>
      <w:pPr>
        <w:tabs>
          <w:tab w:val="num" w:pos="570"/>
        </w:tabs>
        <w:ind w:left="570" w:hanging="570"/>
      </w:pPr>
      <w:rPr>
        <w:rFonts w:cs="Times New Roman" w:hint="default"/>
        <w:b/>
      </w:rPr>
    </w:lvl>
    <w:lvl w:ilvl="1">
      <w:start w:val="2"/>
      <w:numFmt w:val="decimalZero"/>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8" w15:restartNumberingAfterBreak="0">
    <w:nsid w:val="744D453E"/>
    <w:multiLevelType w:val="hybridMultilevel"/>
    <w:tmpl w:val="E1E83E2A"/>
    <w:lvl w:ilvl="0" w:tplc="4FB2EB46">
      <w:start w:val="1"/>
      <w:numFmt w:val="bullet"/>
      <w:lvlText w:val=""/>
      <w:lvlJc w:val="left"/>
      <w:pPr>
        <w:ind w:left="720" w:hanging="360"/>
      </w:pPr>
      <w:rPr>
        <w:rFonts w:ascii="Symbol" w:hAnsi="Symbol" w:hint="default"/>
      </w:rPr>
    </w:lvl>
    <w:lvl w:ilvl="1" w:tplc="6E7CF30C">
      <w:start w:val="1"/>
      <w:numFmt w:val="bullet"/>
      <w:lvlText w:val="o"/>
      <w:lvlJc w:val="left"/>
      <w:pPr>
        <w:ind w:left="1440" w:hanging="360"/>
      </w:pPr>
      <w:rPr>
        <w:rFonts w:ascii="Courier New" w:hAnsi="Courier New" w:hint="default"/>
      </w:rPr>
    </w:lvl>
    <w:lvl w:ilvl="2" w:tplc="D1AE9F22">
      <w:start w:val="1"/>
      <w:numFmt w:val="bullet"/>
      <w:lvlText w:val=""/>
      <w:lvlJc w:val="left"/>
      <w:pPr>
        <w:ind w:left="2160" w:hanging="360"/>
      </w:pPr>
      <w:rPr>
        <w:rFonts w:ascii="Wingdings" w:hAnsi="Wingdings" w:hint="default"/>
      </w:rPr>
    </w:lvl>
    <w:lvl w:ilvl="3" w:tplc="6BA07B06">
      <w:start w:val="1"/>
      <w:numFmt w:val="bullet"/>
      <w:lvlText w:val=""/>
      <w:lvlJc w:val="left"/>
      <w:pPr>
        <w:ind w:left="2880" w:hanging="360"/>
      </w:pPr>
      <w:rPr>
        <w:rFonts w:ascii="Symbol" w:hAnsi="Symbol" w:hint="default"/>
      </w:rPr>
    </w:lvl>
    <w:lvl w:ilvl="4" w:tplc="0E68E734">
      <w:start w:val="1"/>
      <w:numFmt w:val="bullet"/>
      <w:lvlText w:val="o"/>
      <w:lvlJc w:val="left"/>
      <w:pPr>
        <w:ind w:left="3600" w:hanging="360"/>
      </w:pPr>
      <w:rPr>
        <w:rFonts w:ascii="Courier New" w:hAnsi="Courier New" w:hint="default"/>
      </w:rPr>
    </w:lvl>
    <w:lvl w:ilvl="5" w:tplc="67FED1A2">
      <w:start w:val="1"/>
      <w:numFmt w:val="bullet"/>
      <w:lvlText w:val=""/>
      <w:lvlJc w:val="left"/>
      <w:pPr>
        <w:ind w:left="4320" w:hanging="360"/>
      </w:pPr>
      <w:rPr>
        <w:rFonts w:ascii="Wingdings" w:hAnsi="Wingdings" w:hint="default"/>
      </w:rPr>
    </w:lvl>
    <w:lvl w:ilvl="6" w:tplc="DE2C0310">
      <w:start w:val="1"/>
      <w:numFmt w:val="bullet"/>
      <w:lvlText w:val=""/>
      <w:lvlJc w:val="left"/>
      <w:pPr>
        <w:ind w:left="5040" w:hanging="360"/>
      </w:pPr>
      <w:rPr>
        <w:rFonts w:ascii="Symbol" w:hAnsi="Symbol" w:hint="default"/>
      </w:rPr>
    </w:lvl>
    <w:lvl w:ilvl="7" w:tplc="E21A9DFA">
      <w:start w:val="1"/>
      <w:numFmt w:val="bullet"/>
      <w:lvlText w:val="o"/>
      <w:lvlJc w:val="left"/>
      <w:pPr>
        <w:ind w:left="5760" w:hanging="360"/>
      </w:pPr>
      <w:rPr>
        <w:rFonts w:ascii="Courier New" w:hAnsi="Courier New" w:hint="default"/>
      </w:rPr>
    </w:lvl>
    <w:lvl w:ilvl="8" w:tplc="02C82FAE">
      <w:start w:val="1"/>
      <w:numFmt w:val="bullet"/>
      <w:lvlText w:val=""/>
      <w:lvlJc w:val="left"/>
      <w:pPr>
        <w:ind w:left="6480" w:hanging="360"/>
      </w:pPr>
      <w:rPr>
        <w:rFonts w:ascii="Wingdings" w:hAnsi="Wingdings" w:hint="default"/>
      </w:rPr>
    </w:lvl>
  </w:abstractNum>
  <w:abstractNum w:abstractNumId="59" w15:restartNumberingAfterBreak="0">
    <w:nsid w:val="777E61A6"/>
    <w:multiLevelType w:val="multilevel"/>
    <w:tmpl w:val="D764B58A"/>
    <w:styleLink w:val="Estilo19"/>
    <w:lvl w:ilvl="0">
      <w:start w:val="12"/>
      <w:numFmt w:val="decimal"/>
      <w:lvlText w:val="%1."/>
      <w:lvlJc w:val="left"/>
      <w:pPr>
        <w:ind w:left="480" w:hanging="480"/>
      </w:pPr>
      <w:rPr>
        <w:rFonts w:cs="Times New Roman" w:hint="default"/>
      </w:rPr>
    </w:lvl>
    <w:lvl w:ilvl="1">
      <w:start w:val="1"/>
      <w:numFmt w:val="decimalZero"/>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15:restartNumberingAfterBreak="0">
    <w:nsid w:val="78714940"/>
    <w:multiLevelType w:val="multilevel"/>
    <w:tmpl w:val="080A001D"/>
    <w:styleLink w:val="Estilo11"/>
    <w:lvl w:ilvl="0">
      <w:start w:val="7"/>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7A375A05"/>
    <w:multiLevelType w:val="multilevel"/>
    <w:tmpl w:val="62ACEA9A"/>
    <w:styleLink w:val="Estilo2"/>
    <w:lvl w:ilvl="0">
      <w:start w:val="4"/>
      <w:numFmt w:val="decimal"/>
      <w:lvlText w:val="%1."/>
      <w:lvlJc w:val="left"/>
      <w:pPr>
        <w:ind w:left="480" w:hanging="480"/>
      </w:pPr>
      <w:rPr>
        <w:rFonts w:cs="Times New Roman" w:hint="default"/>
      </w:rPr>
    </w:lvl>
    <w:lvl w:ilvl="1">
      <w:start w:val="1"/>
      <w:numFmt w:val="decimalZero"/>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15:restartNumberingAfterBreak="0">
    <w:nsid w:val="7B960ABE"/>
    <w:multiLevelType w:val="multilevel"/>
    <w:tmpl w:val="080A001D"/>
    <w:styleLink w:val="Estilo7"/>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15:restartNumberingAfterBreak="0">
    <w:nsid w:val="7E65C9F1"/>
    <w:multiLevelType w:val="hybridMultilevel"/>
    <w:tmpl w:val="9F52A2B2"/>
    <w:lvl w:ilvl="0" w:tplc="1A04723C">
      <w:start w:val="1"/>
      <w:numFmt w:val="bullet"/>
      <w:lvlText w:val=""/>
      <w:lvlJc w:val="left"/>
      <w:pPr>
        <w:ind w:left="720" w:hanging="360"/>
      </w:pPr>
      <w:rPr>
        <w:rFonts w:ascii="Wingdings" w:hAnsi="Wingdings" w:hint="default"/>
      </w:rPr>
    </w:lvl>
    <w:lvl w:ilvl="1" w:tplc="D0BA1C02">
      <w:start w:val="1"/>
      <w:numFmt w:val="bullet"/>
      <w:lvlText w:val="o"/>
      <w:lvlJc w:val="left"/>
      <w:pPr>
        <w:ind w:left="1440" w:hanging="360"/>
      </w:pPr>
      <w:rPr>
        <w:rFonts w:ascii="Courier New" w:hAnsi="Courier New" w:hint="default"/>
      </w:rPr>
    </w:lvl>
    <w:lvl w:ilvl="2" w:tplc="FB8E31D8">
      <w:start w:val="1"/>
      <w:numFmt w:val="bullet"/>
      <w:lvlText w:val=""/>
      <w:lvlJc w:val="left"/>
      <w:pPr>
        <w:ind w:left="2160" w:hanging="360"/>
      </w:pPr>
      <w:rPr>
        <w:rFonts w:ascii="Wingdings" w:hAnsi="Wingdings" w:hint="default"/>
      </w:rPr>
    </w:lvl>
    <w:lvl w:ilvl="3" w:tplc="9A8673D8">
      <w:start w:val="1"/>
      <w:numFmt w:val="bullet"/>
      <w:lvlText w:val=""/>
      <w:lvlJc w:val="left"/>
      <w:pPr>
        <w:ind w:left="2880" w:hanging="360"/>
      </w:pPr>
      <w:rPr>
        <w:rFonts w:ascii="Symbol" w:hAnsi="Symbol" w:hint="default"/>
      </w:rPr>
    </w:lvl>
    <w:lvl w:ilvl="4" w:tplc="8B0009F0">
      <w:start w:val="1"/>
      <w:numFmt w:val="bullet"/>
      <w:lvlText w:val="o"/>
      <w:lvlJc w:val="left"/>
      <w:pPr>
        <w:ind w:left="3600" w:hanging="360"/>
      </w:pPr>
      <w:rPr>
        <w:rFonts w:ascii="Courier New" w:hAnsi="Courier New" w:hint="default"/>
      </w:rPr>
    </w:lvl>
    <w:lvl w:ilvl="5" w:tplc="A6FA454A">
      <w:start w:val="1"/>
      <w:numFmt w:val="bullet"/>
      <w:lvlText w:val=""/>
      <w:lvlJc w:val="left"/>
      <w:pPr>
        <w:ind w:left="4320" w:hanging="360"/>
      </w:pPr>
      <w:rPr>
        <w:rFonts w:ascii="Wingdings" w:hAnsi="Wingdings" w:hint="default"/>
      </w:rPr>
    </w:lvl>
    <w:lvl w:ilvl="6" w:tplc="B0A4FD1C">
      <w:start w:val="1"/>
      <w:numFmt w:val="bullet"/>
      <w:lvlText w:val=""/>
      <w:lvlJc w:val="left"/>
      <w:pPr>
        <w:ind w:left="5040" w:hanging="360"/>
      </w:pPr>
      <w:rPr>
        <w:rFonts w:ascii="Symbol" w:hAnsi="Symbol" w:hint="default"/>
      </w:rPr>
    </w:lvl>
    <w:lvl w:ilvl="7" w:tplc="A3022022">
      <w:start w:val="1"/>
      <w:numFmt w:val="bullet"/>
      <w:lvlText w:val="o"/>
      <w:lvlJc w:val="left"/>
      <w:pPr>
        <w:ind w:left="5760" w:hanging="360"/>
      </w:pPr>
      <w:rPr>
        <w:rFonts w:ascii="Courier New" w:hAnsi="Courier New" w:hint="default"/>
      </w:rPr>
    </w:lvl>
    <w:lvl w:ilvl="8" w:tplc="240E9C98">
      <w:start w:val="1"/>
      <w:numFmt w:val="bullet"/>
      <w:lvlText w:val=""/>
      <w:lvlJc w:val="left"/>
      <w:pPr>
        <w:ind w:left="6480" w:hanging="360"/>
      </w:pPr>
      <w:rPr>
        <w:rFonts w:ascii="Wingdings" w:hAnsi="Wingdings" w:hint="default"/>
      </w:rPr>
    </w:lvl>
  </w:abstractNum>
  <w:abstractNum w:abstractNumId="64" w15:restartNumberingAfterBreak="0">
    <w:nsid w:val="7F1237F0"/>
    <w:multiLevelType w:val="hybridMultilevel"/>
    <w:tmpl w:val="4F526272"/>
    <w:styleLink w:val="Estiloimportado7"/>
    <w:lvl w:ilvl="0" w:tplc="2B62AD9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F6BA3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C2610">
      <w:start w:val="1"/>
      <w:numFmt w:val="lowerRoman"/>
      <w:lvlText w:val="%3."/>
      <w:lvlJc w:val="left"/>
      <w:pPr>
        <w:tabs>
          <w:tab w:val="num" w:pos="2124"/>
        </w:tabs>
        <w:ind w:left="213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EEB24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78B28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0E3F7A">
      <w:start w:val="1"/>
      <w:numFmt w:val="lowerRoman"/>
      <w:lvlText w:val="%6."/>
      <w:lvlJc w:val="left"/>
      <w:pPr>
        <w:tabs>
          <w:tab w:val="num" w:pos="4248"/>
        </w:tabs>
        <w:ind w:left="4260"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2AC064">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2CFC1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CAEBEA">
      <w:start w:val="1"/>
      <w:numFmt w:val="lowerRoman"/>
      <w:lvlText w:val="%9."/>
      <w:lvlJc w:val="left"/>
      <w:pPr>
        <w:tabs>
          <w:tab w:val="num" w:pos="6372"/>
        </w:tabs>
        <w:ind w:left="6384"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978025675">
    <w:abstractNumId w:val="9"/>
  </w:num>
  <w:num w:numId="2" w16cid:durableId="879902298">
    <w:abstractNumId w:val="30"/>
  </w:num>
  <w:num w:numId="3" w16cid:durableId="459227801">
    <w:abstractNumId w:val="29"/>
  </w:num>
  <w:num w:numId="4" w16cid:durableId="1410420281">
    <w:abstractNumId w:val="63"/>
  </w:num>
  <w:num w:numId="5" w16cid:durableId="904876129">
    <w:abstractNumId w:val="5"/>
  </w:num>
  <w:num w:numId="6" w16cid:durableId="2018993615">
    <w:abstractNumId w:val="19"/>
  </w:num>
  <w:num w:numId="7" w16cid:durableId="596331862">
    <w:abstractNumId w:val="10"/>
  </w:num>
  <w:num w:numId="8" w16cid:durableId="1400445059">
    <w:abstractNumId w:val="14"/>
  </w:num>
  <w:num w:numId="9" w16cid:durableId="1564874614">
    <w:abstractNumId w:val="18"/>
  </w:num>
  <w:num w:numId="10" w16cid:durableId="556474212">
    <w:abstractNumId w:val="58"/>
  </w:num>
  <w:num w:numId="11" w16cid:durableId="271784382">
    <w:abstractNumId w:val="42"/>
  </w:num>
  <w:num w:numId="12" w16cid:durableId="1341081736">
    <w:abstractNumId w:val="37"/>
  </w:num>
  <w:num w:numId="13" w16cid:durableId="758873245">
    <w:abstractNumId w:val="49"/>
  </w:num>
  <w:num w:numId="14" w16cid:durableId="887037495">
    <w:abstractNumId w:val="23"/>
  </w:num>
  <w:num w:numId="15" w16cid:durableId="683631662">
    <w:abstractNumId w:val="45"/>
  </w:num>
  <w:num w:numId="16" w16cid:durableId="797451792">
    <w:abstractNumId w:val="3"/>
    <w:lvlOverride w:ilvl="0">
      <w:lvl w:ilvl="0" w:tplc="A8380D1A">
        <w:start w:val="1"/>
        <w:numFmt w:val="decimal"/>
        <w:lvlText w:val="%1."/>
        <w:lvlJc w:val="left"/>
        <w:pPr>
          <w:tabs>
            <w:tab w:val="num" w:pos="740"/>
          </w:tabs>
          <w:ind w:left="752" w:hanging="3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7" w16cid:durableId="1533109952">
    <w:abstractNumId w:val="51"/>
  </w:num>
  <w:num w:numId="18" w16cid:durableId="562759447">
    <w:abstractNumId w:val="46"/>
  </w:num>
  <w:num w:numId="19" w16cid:durableId="65610288">
    <w:abstractNumId w:val="47"/>
  </w:num>
  <w:num w:numId="20" w16cid:durableId="515508281">
    <w:abstractNumId w:val="54"/>
  </w:num>
  <w:num w:numId="21" w16cid:durableId="297497524">
    <w:abstractNumId w:val="56"/>
  </w:num>
  <w:num w:numId="22" w16cid:durableId="923682644">
    <w:abstractNumId w:val="64"/>
  </w:num>
  <w:num w:numId="23" w16cid:durableId="578291911">
    <w:abstractNumId w:val="55"/>
  </w:num>
  <w:num w:numId="24" w16cid:durableId="731195971">
    <w:abstractNumId w:val="27"/>
  </w:num>
  <w:num w:numId="25" w16cid:durableId="616914724">
    <w:abstractNumId w:val="35"/>
  </w:num>
  <w:num w:numId="26" w16cid:durableId="1747802285">
    <w:abstractNumId w:val="28"/>
  </w:num>
  <w:num w:numId="27" w16cid:durableId="1783451204">
    <w:abstractNumId w:val="2"/>
  </w:num>
  <w:num w:numId="28" w16cid:durableId="1922330735">
    <w:abstractNumId w:val="43"/>
  </w:num>
  <w:num w:numId="29" w16cid:durableId="1505244483">
    <w:abstractNumId w:val="17"/>
  </w:num>
  <w:num w:numId="30" w16cid:durableId="1143816165">
    <w:abstractNumId w:val="36"/>
  </w:num>
  <w:num w:numId="31" w16cid:durableId="728573455">
    <w:abstractNumId w:val="31"/>
  </w:num>
  <w:num w:numId="32" w16cid:durableId="1802113305">
    <w:abstractNumId w:val="50"/>
  </w:num>
  <w:num w:numId="33" w16cid:durableId="1577478299">
    <w:abstractNumId w:val="33"/>
  </w:num>
  <w:num w:numId="34" w16cid:durableId="1358891978">
    <w:abstractNumId w:val="52"/>
  </w:num>
  <w:num w:numId="35" w16cid:durableId="1430273192">
    <w:abstractNumId w:val="61"/>
  </w:num>
  <w:num w:numId="36" w16cid:durableId="994189895">
    <w:abstractNumId w:val="53"/>
  </w:num>
  <w:num w:numId="37" w16cid:durableId="1108234390">
    <w:abstractNumId w:val="26"/>
  </w:num>
  <w:num w:numId="38" w16cid:durableId="527643806">
    <w:abstractNumId w:val="11"/>
  </w:num>
  <w:num w:numId="39" w16cid:durableId="1460608645">
    <w:abstractNumId w:val="21"/>
  </w:num>
  <w:num w:numId="40" w16cid:durableId="1159735309">
    <w:abstractNumId w:val="62"/>
  </w:num>
  <w:num w:numId="41" w16cid:durableId="1003167234">
    <w:abstractNumId w:val="39"/>
  </w:num>
  <w:num w:numId="42" w16cid:durableId="200367138">
    <w:abstractNumId w:val="20"/>
  </w:num>
  <w:num w:numId="43" w16cid:durableId="632175756">
    <w:abstractNumId w:val="48"/>
  </w:num>
  <w:num w:numId="44" w16cid:durableId="1296830834">
    <w:abstractNumId w:val="60"/>
  </w:num>
  <w:num w:numId="45" w16cid:durableId="1346441244">
    <w:abstractNumId w:val="16"/>
  </w:num>
  <w:num w:numId="46" w16cid:durableId="671833763">
    <w:abstractNumId w:val="25"/>
  </w:num>
  <w:num w:numId="47" w16cid:durableId="1386950406">
    <w:abstractNumId w:val="41"/>
  </w:num>
  <w:num w:numId="48" w16cid:durableId="2012835811">
    <w:abstractNumId w:val="40"/>
  </w:num>
  <w:num w:numId="49" w16cid:durableId="921379952">
    <w:abstractNumId w:val="22"/>
  </w:num>
  <w:num w:numId="50" w16cid:durableId="753287565">
    <w:abstractNumId w:val="24"/>
  </w:num>
  <w:num w:numId="51" w16cid:durableId="1926524743">
    <w:abstractNumId w:val="4"/>
  </w:num>
  <w:num w:numId="52" w16cid:durableId="2020228981">
    <w:abstractNumId w:val="59"/>
  </w:num>
  <w:num w:numId="53" w16cid:durableId="1366523867">
    <w:abstractNumId w:val="15"/>
  </w:num>
  <w:num w:numId="54" w16cid:durableId="1770586724">
    <w:abstractNumId w:val="38"/>
  </w:num>
  <w:num w:numId="55" w16cid:durableId="634481537">
    <w:abstractNumId w:val="7"/>
  </w:num>
  <w:num w:numId="56" w16cid:durableId="1941836508">
    <w:abstractNumId w:val="8"/>
  </w:num>
  <w:num w:numId="57" w16cid:durableId="2035109295">
    <w:abstractNumId w:val="13"/>
  </w:num>
  <w:num w:numId="58" w16cid:durableId="963002907">
    <w:abstractNumId w:val="0"/>
  </w:num>
  <w:num w:numId="59" w16cid:durableId="1438452979">
    <w:abstractNumId w:val="57"/>
  </w:num>
  <w:num w:numId="60" w16cid:durableId="385032797">
    <w:abstractNumId w:val="44"/>
  </w:num>
  <w:num w:numId="61" w16cid:durableId="39211676">
    <w:abstractNumId w:val="32"/>
  </w:num>
  <w:num w:numId="62" w16cid:durableId="420445377">
    <w:abstractNumId w:val="34"/>
  </w:num>
  <w:num w:numId="63" w16cid:durableId="12612628">
    <w:abstractNumId w:val="6"/>
  </w:num>
  <w:num w:numId="64" w16cid:durableId="1870725142">
    <w:abstractNumId w:val="12"/>
  </w:num>
  <w:num w:numId="65" w16cid:durableId="1055661601">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5A"/>
    <w:rsid w:val="0000288C"/>
    <w:rsid w:val="000028B2"/>
    <w:rsid w:val="00002DE3"/>
    <w:rsid w:val="00002E88"/>
    <w:rsid w:val="000067D6"/>
    <w:rsid w:val="00007E9F"/>
    <w:rsid w:val="000107B9"/>
    <w:rsid w:val="00010AF6"/>
    <w:rsid w:val="000125DF"/>
    <w:rsid w:val="00012611"/>
    <w:rsid w:val="00014B6E"/>
    <w:rsid w:val="00020E0A"/>
    <w:rsid w:val="00021180"/>
    <w:rsid w:val="0002149E"/>
    <w:rsid w:val="00022B13"/>
    <w:rsid w:val="000234B9"/>
    <w:rsid w:val="000240F7"/>
    <w:rsid w:val="000246FC"/>
    <w:rsid w:val="00024D09"/>
    <w:rsid w:val="000301C2"/>
    <w:rsid w:val="00031DC4"/>
    <w:rsid w:val="00031F79"/>
    <w:rsid w:val="000321AC"/>
    <w:rsid w:val="000324D2"/>
    <w:rsid w:val="00032535"/>
    <w:rsid w:val="000330C5"/>
    <w:rsid w:val="00034B54"/>
    <w:rsid w:val="0003571C"/>
    <w:rsid w:val="00040527"/>
    <w:rsid w:val="0004269F"/>
    <w:rsid w:val="00042B61"/>
    <w:rsid w:val="00043360"/>
    <w:rsid w:val="000461E8"/>
    <w:rsid w:val="000463DB"/>
    <w:rsid w:val="00047179"/>
    <w:rsid w:val="0005121A"/>
    <w:rsid w:val="000522F7"/>
    <w:rsid w:val="00053F86"/>
    <w:rsid w:val="0005409D"/>
    <w:rsid w:val="00055D1E"/>
    <w:rsid w:val="00056850"/>
    <w:rsid w:val="00060E6C"/>
    <w:rsid w:val="00061C2E"/>
    <w:rsid w:val="000641D3"/>
    <w:rsid w:val="00064242"/>
    <w:rsid w:val="000654E5"/>
    <w:rsid w:val="00066032"/>
    <w:rsid w:val="0006630B"/>
    <w:rsid w:val="0006789E"/>
    <w:rsid w:val="00067FB1"/>
    <w:rsid w:val="00070888"/>
    <w:rsid w:val="000711EF"/>
    <w:rsid w:val="000733BA"/>
    <w:rsid w:val="00073EFE"/>
    <w:rsid w:val="00074AC2"/>
    <w:rsid w:val="00080479"/>
    <w:rsid w:val="00081A46"/>
    <w:rsid w:val="00081F13"/>
    <w:rsid w:val="000863EC"/>
    <w:rsid w:val="0009125F"/>
    <w:rsid w:val="00091FB0"/>
    <w:rsid w:val="0009338F"/>
    <w:rsid w:val="00093B8B"/>
    <w:rsid w:val="00095DE6"/>
    <w:rsid w:val="000A4CB9"/>
    <w:rsid w:val="000A51A7"/>
    <w:rsid w:val="000A5DAB"/>
    <w:rsid w:val="000A5E0A"/>
    <w:rsid w:val="000A6C82"/>
    <w:rsid w:val="000A6D43"/>
    <w:rsid w:val="000A7461"/>
    <w:rsid w:val="000B02AB"/>
    <w:rsid w:val="000B0414"/>
    <w:rsid w:val="000B0A22"/>
    <w:rsid w:val="000B0D82"/>
    <w:rsid w:val="000B23DC"/>
    <w:rsid w:val="000B269D"/>
    <w:rsid w:val="000B2871"/>
    <w:rsid w:val="000B28B2"/>
    <w:rsid w:val="000B4036"/>
    <w:rsid w:val="000B4FB5"/>
    <w:rsid w:val="000B5C6B"/>
    <w:rsid w:val="000C1CFC"/>
    <w:rsid w:val="000C2124"/>
    <w:rsid w:val="000C2CED"/>
    <w:rsid w:val="000C2F20"/>
    <w:rsid w:val="000C3190"/>
    <w:rsid w:val="000C3D75"/>
    <w:rsid w:val="000C575F"/>
    <w:rsid w:val="000D00FD"/>
    <w:rsid w:val="000D072F"/>
    <w:rsid w:val="000D1F5C"/>
    <w:rsid w:val="000D3FA7"/>
    <w:rsid w:val="000D4A59"/>
    <w:rsid w:val="000D5F53"/>
    <w:rsid w:val="000D6999"/>
    <w:rsid w:val="000D69EB"/>
    <w:rsid w:val="000D6F04"/>
    <w:rsid w:val="000D7468"/>
    <w:rsid w:val="000E2295"/>
    <w:rsid w:val="000E35A0"/>
    <w:rsid w:val="000E4283"/>
    <w:rsid w:val="000E6227"/>
    <w:rsid w:val="000E7133"/>
    <w:rsid w:val="000F0E9C"/>
    <w:rsid w:val="000F1D27"/>
    <w:rsid w:val="000F2445"/>
    <w:rsid w:val="000F41B2"/>
    <w:rsid w:val="000F79C1"/>
    <w:rsid w:val="000F7DDB"/>
    <w:rsid w:val="0010022B"/>
    <w:rsid w:val="001008F4"/>
    <w:rsid w:val="00100DFF"/>
    <w:rsid w:val="0010233D"/>
    <w:rsid w:val="001058D3"/>
    <w:rsid w:val="00105970"/>
    <w:rsid w:val="0010698A"/>
    <w:rsid w:val="00110DEC"/>
    <w:rsid w:val="001127E3"/>
    <w:rsid w:val="00113360"/>
    <w:rsid w:val="00113E95"/>
    <w:rsid w:val="0011421C"/>
    <w:rsid w:val="00115DC6"/>
    <w:rsid w:val="0012085F"/>
    <w:rsid w:val="0012373A"/>
    <w:rsid w:val="00126270"/>
    <w:rsid w:val="00130ED0"/>
    <w:rsid w:val="00131EE0"/>
    <w:rsid w:val="00132357"/>
    <w:rsid w:val="001323F7"/>
    <w:rsid w:val="00133CD7"/>
    <w:rsid w:val="00133DD3"/>
    <w:rsid w:val="001341E3"/>
    <w:rsid w:val="00135227"/>
    <w:rsid w:val="001372B7"/>
    <w:rsid w:val="00140988"/>
    <w:rsid w:val="0014289C"/>
    <w:rsid w:val="001440D1"/>
    <w:rsid w:val="001448E4"/>
    <w:rsid w:val="00144C6A"/>
    <w:rsid w:val="001452CD"/>
    <w:rsid w:val="0014709C"/>
    <w:rsid w:val="00147AC4"/>
    <w:rsid w:val="00150282"/>
    <w:rsid w:val="00150896"/>
    <w:rsid w:val="001508A9"/>
    <w:rsid w:val="00150D5B"/>
    <w:rsid w:val="0015169A"/>
    <w:rsid w:val="001525C1"/>
    <w:rsid w:val="001531F9"/>
    <w:rsid w:val="00154A02"/>
    <w:rsid w:val="00154CD7"/>
    <w:rsid w:val="001554B9"/>
    <w:rsid w:val="00156C9C"/>
    <w:rsid w:val="00157595"/>
    <w:rsid w:val="00157785"/>
    <w:rsid w:val="001637F8"/>
    <w:rsid w:val="001638DD"/>
    <w:rsid w:val="0016653A"/>
    <w:rsid w:val="0016655B"/>
    <w:rsid w:val="001670C6"/>
    <w:rsid w:val="0016728E"/>
    <w:rsid w:val="00167C2D"/>
    <w:rsid w:val="00171438"/>
    <w:rsid w:val="00171BF0"/>
    <w:rsid w:val="00174E38"/>
    <w:rsid w:val="00175108"/>
    <w:rsid w:val="00175DAC"/>
    <w:rsid w:val="00180382"/>
    <w:rsid w:val="00180714"/>
    <w:rsid w:val="00182ED6"/>
    <w:rsid w:val="00184718"/>
    <w:rsid w:val="00184879"/>
    <w:rsid w:val="00184AB3"/>
    <w:rsid w:val="00184B7E"/>
    <w:rsid w:val="00186042"/>
    <w:rsid w:val="0018648B"/>
    <w:rsid w:val="0018664C"/>
    <w:rsid w:val="00186821"/>
    <w:rsid w:val="00186875"/>
    <w:rsid w:val="00186F30"/>
    <w:rsid w:val="00187B99"/>
    <w:rsid w:val="00191477"/>
    <w:rsid w:val="001920D3"/>
    <w:rsid w:val="00194855"/>
    <w:rsid w:val="001948E7"/>
    <w:rsid w:val="00195727"/>
    <w:rsid w:val="001A1DEE"/>
    <w:rsid w:val="001A1F60"/>
    <w:rsid w:val="001A203C"/>
    <w:rsid w:val="001A35BF"/>
    <w:rsid w:val="001A3B17"/>
    <w:rsid w:val="001A4362"/>
    <w:rsid w:val="001A4DCF"/>
    <w:rsid w:val="001A604B"/>
    <w:rsid w:val="001A646B"/>
    <w:rsid w:val="001B09E3"/>
    <w:rsid w:val="001B2EE5"/>
    <w:rsid w:val="001B34DD"/>
    <w:rsid w:val="001B3F28"/>
    <w:rsid w:val="001B4272"/>
    <w:rsid w:val="001B429B"/>
    <w:rsid w:val="001B5FEC"/>
    <w:rsid w:val="001B60C5"/>
    <w:rsid w:val="001B7C5E"/>
    <w:rsid w:val="001C2DAD"/>
    <w:rsid w:val="001C2E01"/>
    <w:rsid w:val="001C3DBA"/>
    <w:rsid w:val="001C45DC"/>
    <w:rsid w:val="001C4D64"/>
    <w:rsid w:val="001C4E57"/>
    <w:rsid w:val="001C5DC5"/>
    <w:rsid w:val="001D12EF"/>
    <w:rsid w:val="001D4CCB"/>
    <w:rsid w:val="001D5BCE"/>
    <w:rsid w:val="001D5C20"/>
    <w:rsid w:val="001D7188"/>
    <w:rsid w:val="001D72CD"/>
    <w:rsid w:val="001E1E82"/>
    <w:rsid w:val="001E4FF7"/>
    <w:rsid w:val="001E5221"/>
    <w:rsid w:val="001E7045"/>
    <w:rsid w:val="001F1A99"/>
    <w:rsid w:val="001F2418"/>
    <w:rsid w:val="001F2E12"/>
    <w:rsid w:val="001F2E70"/>
    <w:rsid w:val="001F57FA"/>
    <w:rsid w:val="001F61C6"/>
    <w:rsid w:val="001F6203"/>
    <w:rsid w:val="001F7975"/>
    <w:rsid w:val="001F7C30"/>
    <w:rsid w:val="0020434E"/>
    <w:rsid w:val="00206992"/>
    <w:rsid w:val="00210DCA"/>
    <w:rsid w:val="00212A8F"/>
    <w:rsid w:val="0021497B"/>
    <w:rsid w:val="00220FB5"/>
    <w:rsid w:val="00221206"/>
    <w:rsid w:val="00221B1F"/>
    <w:rsid w:val="0023208C"/>
    <w:rsid w:val="00234DE4"/>
    <w:rsid w:val="0023671A"/>
    <w:rsid w:val="00240454"/>
    <w:rsid w:val="00243247"/>
    <w:rsid w:val="002440A1"/>
    <w:rsid w:val="00246325"/>
    <w:rsid w:val="00247991"/>
    <w:rsid w:val="00247DFA"/>
    <w:rsid w:val="002506CF"/>
    <w:rsid w:val="002517CE"/>
    <w:rsid w:val="00252BF5"/>
    <w:rsid w:val="00252E2D"/>
    <w:rsid w:val="00253F35"/>
    <w:rsid w:val="00254328"/>
    <w:rsid w:val="00254EBF"/>
    <w:rsid w:val="00256E50"/>
    <w:rsid w:val="00257FA7"/>
    <w:rsid w:val="002603E4"/>
    <w:rsid w:val="00260AF6"/>
    <w:rsid w:val="00261114"/>
    <w:rsid w:val="00261AE0"/>
    <w:rsid w:val="00261B3C"/>
    <w:rsid w:val="00262EFF"/>
    <w:rsid w:val="002638B0"/>
    <w:rsid w:val="00264292"/>
    <w:rsid w:val="00264717"/>
    <w:rsid w:val="002653E5"/>
    <w:rsid w:val="00266DB3"/>
    <w:rsid w:val="002704A0"/>
    <w:rsid w:val="00272CAE"/>
    <w:rsid w:val="002748B9"/>
    <w:rsid w:val="00276014"/>
    <w:rsid w:val="0027602C"/>
    <w:rsid w:val="0027627C"/>
    <w:rsid w:val="00277F6D"/>
    <w:rsid w:val="002810FD"/>
    <w:rsid w:val="002817D9"/>
    <w:rsid w:val="00281D74"/>
    <w:rsid w:val="002823EA"/>
    <w:rsid w:val="0028483C"/>
    <w:rsid w:val="0028577C"/>
    <w:rsid w:val="0028618D"/>
    <w:rsid w:val="00286B92"/>
    <w:rsid w:val="002871AB"/>
    <w:rsid w:val="002901E1"/>
    <w:rsid w:val="00295D50"/>
    <w:rsid w:val="00296CB5"/>
    <w:rsid w:val="002978DA"/>
    <w:rsid w:val="002A0572"/>
    <w:rsid w:val="002A2036"/>
    <w:rsid w:val="002A3662"/>
    <w:rsid w:val="002A45C0"/>
    <w:rsid w:val="002A7715"/>
    <w:rsid w:val="002A79DC"/>
    <w:rsid w:val="002A7D22"/>
    <w:rsid w:val="002B3889"/>
    <w:rsid w:val="002B4DDB"/>
    <w:rsid w:val="002B5464"/>
    <w:rsid w:val="002B625E"/>
    <w:rsid w:val="002C0ABC"/>
    <w:rsid w:val="002C173E"/>
    <w:rsid w:val="002C2504"/>
    <w:rsid w:val="002C48CF"/>
    <w:rsid w:val="002C4EA6"/>
    <w:rsid w:val="002C689C"/>
    <w:rsid w:val="002D0423"/>
    <w:rsid w:val="002D0B89"/>
    <w:rsid w:val="002D15CA"/>
    <w:rsid w:val="002D53D7"/>
    <w:rsid w:val="002D6402"/>
    <w:rsid w:val="002D6477"/>
    <w:rsid w:val="002D6901"/>
    <w:rsid w:val="002E4094"/>
    <w:rsid w:val="002E5798"/>
    <w:rsid w:val="002E6573"/>
    <w:rsid w:val="002E7C51"/>
    <w:rsid w:val="002F073E"/>
    <w:rsid w:val="002F1A4D"/>
    <w:rsid w:val="002F1EE1"/>
    <w:rsid w:val="002F3670"/>
    <w:rsid w:val="002F4518"/>
    <w:rsid w:val="002F4D8F"/>
    <w:rsid w:val="002F4E8A"/>
    <w:rsid w:val="002F68B0"/>
    <w:rsid w:val="002F7195"/>
    <w:rsid w:val="002F7A0D"/>
    <w:rsid w:val="0030095A"/>
    <w:rsid w:val="003051AD"/>
    <w:rsid w:val="00305B4C"/>
    <w:rsid w:val="00305C97"/>
    <w:rsid w:val="0030600C"/>
    <w:rsid w:val="0030658A"/>
    <w:rsid w:val="00306DA9"/>
    <w:rsid w:val="003100B3"/>
    <w:rsid w:val="003114B8"/>
    <w:rsid w:val="003144F1"/>
    <w:rsid w:val="0031528E"/>
    <w:rsid w:val="0032044C"/>
    <w:rsid w:val="00320B79"/>
    <w:rsid w:val="00323C3D"/>
    <w:rsid w:val="00326609"/>
    <w:rsid w:val="0033180E"/>
    <w:rsid w:val="00331F55"/>
    <w:rsid w:val="003331E0"/>
    <w:rsid w:val="003340AA"/>
    <w:rsid w:val="00334740"/>
    <w:rsid w:val="00334B7E"/>
    <w:rsid w:val="00334ECE"/>
    <w:rsid w:val="003373E4"/>
    <w:rsid w:val="00337828"/>
    <w:rsid w:val="003403D5"/>
    <w:rsid w:val="00340B6A"/>
    <w:rsid w:val="0034113F"/>
    <w:rsid w:val="003422F8"/>
    <w:rsid w:val="00343728"/>
    <w:rsid w:val="00347496"/>
    <w:rsid w:val="00351BDD"/>
    <w:rsid w:val="00351D55"/>
    <w:rsid w:val="00352CF3"/>
    <w:rsid w:val="003534F1"/>
    <w:rsid w:val="0035375D"/>
    <w:rsid w:val="00354B2A"/>
    <w:rsid w:val="0036016B"/>
    <w:rsid w:val="0036023A"/>
    <w:rsid w:val="0036157D"/>
    <w:rsid w:val="003628D1"/>
    <w:rsid w:val="003635EE"/>
    <w:rsid w:val="00363B23"/>
    <w:rsid w:val="00367F1A"/>
    <w:rsid w:val="00370107"/>
    <w:rsid w:val="003744B5"/>
    <w:rsid w:val="00376866"/>
    <w:rsid w:val="003778AF"/>
    <w:rsid w:val="00377BDE"/>
    <w:rsid w:val="00377CB7"/>
    <w:rsid w:val="00380941"/>
    <w:rsid w:val="003813CD"/>
    <w:rsid w:val="00381641"/>
    <w:rsid w:val="00382C65"/>
    <w:rsid w:val="00382F72"/>
    <w:rsid w:val="003838C4"/>
    <w:rsid w:val="00384172"/>
    <w:rsid w:val="00384E5C"/>
    <w:rsid w:val="003852B7"/>
    <w:rsid w:val="00385AE2"/>
    <w:rsid w:val="00386551"/>
    <w:rsid w:val="00386843"/>
    <w:rsid w:val="00397313"/>
    <w:rsid w:val="003A0E61"/>
    <w:rsid w:val="003A0FB8"/>
    <w:rsid w:val="003A3E70"/>
    <w:rsid w:val="003A5525"/>
    <w:rsid w:val="003A700A"/>
    <w:rsid w:val="003A78F4"/>
    <w:rsid w:val="003A7D74"/>
    <w:rsid w:val="003B089F"/>
    <w:rsid w:val="003B150F"/>
    <w:rsid w:val="003B1E95"/>
    <w:rsid w:val="003B3C40"/>
    <w:rsid w:val="003B4C70"/>
    <w:rsid w:val="003B4FC3"/>
    <w:rsid w:val="003B4FFC"/>
    <w:rsid w:val="003B52A2"/>
    <w:rsid w:val="003B6163"/>
    <w:rsid w:val="003B7920"/>
    <w:rsid w:val="003B7E4E"/>
    <w:rsid w:val="003C0378"/>
    <w:rsid w:val="003C171A"/>
    <w:rsid w:val="003C290E"/>
    <w:rsid w:val="003C5DA5"/>
    <w:rsid w:val="003C6D0D"/>
    <w:rsid w:val="003C740E"/>
    <w:rsid w:val="003D0BA7"/>
    <w:rsid w:val="003D0BD5"/>
    <w:rsid w:val="003D4DD4"/>
    <w:rsid w:val="003D5E4F"/>
    <w:rsid w:val="003D704E"/>
    <w:rsid w:val="003E074D"/>
    <w:rsid w:val="003E0E2E"/>
    <w:rsid w:val="003E1217"/>
    <w:rsid w:val="003E2557"/>
    <w:rsid w:val="003E2DE6"/>
    <w:rsid w:val="003E45F3"/>
    <w:rsid w:val="003E4617"/>
    <w:rsid w:val="003E6625"/>
    <w:rsid w:val="003E7F3B"/>
    <w:rsid w:val="003F33D0"/>
    <w:rsid w:val="003F3B53"/>
    <w:rsid w:val="003F5109"/>
    <w:rsid w:val="003F585D"/>
    <w:rsid w:val="003F64A4"/>
    <w:rsid w:val="003F70DA"/>
    <w:rsid w:val="00400F40"/>
    <w:rsid w:val="004011EF"/>
    <w:rsid w:val="004039E2"/>
    <w:rsid w:val="0040490E"/>
    <w:rsid w:val="00406F73"/>
    <w:rsid w:val="00410418"/>
    <w:rsid w:val="0041095C"/>
    <w:rsid w:val="00414D46"/>
    <w:rsid w:val="00415FEC"/>
    <w:rsid w:val="00416E4D"/>
    <w:rsid w:val="0041710C"/>
    <w:rsid w:val="00417F0C"/>
    <w:rsid w:val="00420F1B"/>
    <w:rsid w:val="004218F2"/>
    <w:rsid w:val="00423188"/>
    <w:rsid w:val="00423968"/>
    <w:rsid w:val="00424B5B"/>
    <w:rsid w:val="00426109"/>
    <w:rsid w:val="00427FB6"/>
    <w:rsid w:val="0043186A"/>
    <w:rsid w:val="0043396E"/>
    <w:rsid w:val="00434F29"/>
    <w:rsid w:val="0044092D"/>
    <w:rsid w:val="004416B5"/>
    <w:rsid w:val="004501DD"/>
    <w:rsid w:val="00451B0C"/>
    <w:rsid w:val="004522B7"/>
    <w:rsid w:val="0045243F"/>
    <w:rsid w:val="00452877"/>
    <w:rsid w:val="00452F63"/>
    <w:rsid w:val="00455860"/>
    <w:rsid w:val="00455A4E"/>
    <w:rsid w:val="00457AAC"/>
    <w:rsid w:val="00460250"/>
    <w:rsid w:val="00461112"/>
    <w:rsid w:val="004612ED"/>
    <w:rsid w:val="004639A2"/>
    <w:rsid w:val="00463EFC"/>
    <w:rsid w:val="004646AF"/>
    <w:rsid w:val="004656E3"/>
    <w:rsid w:val="00465FED"/>
    <w:rsid w:val="004661B7"/>
    <w:rsid w:val="004661C7"/>
    <w:rsid w:val="004665F4"/>
    <w:rsid w:val="004670B1"/>
    <w:rsid w:val="00470AF1"/>
    <w:rsid w:val="00472E2B"/>
    <w:rsid w:val="00475920"/>
    <w:rsid w:val="00475F74"/>
    <w:rsid w:val="00481D1A"/>
    <w:rsid w:val="0048606E"/>
    <w:rsid w:val="00487EFB"/>
    <w:rsid w:val="004913F4"/>
    <w:rsid w:val="00491989"/>
    <w:rsid w:val="00492F93"/>
    <w:rsid w:val="004944A8"/>
    <w:rsid w:val="0049463C"/>
    <w:rsid w:val="004948A9"/>
    <w:rsid w:val="00494A10"/>
    <w:rsid w:val="00495E2C"/>
    <w:rsid w:val="00496AC8"/>
    <w:rsid w:val="004A264F"/>
    <w:rsid w:val="004A63FD"/>
    <w:rsid w:val="004A6BBF"/>
    <w:rsid w:val="004A6C6C"/>
    <w:rsid w:val="004B2A44"/>
    <w:rsid w:val="004B3212"/>
    <w:rsid w:val="004B4800"/>
    <w:rsid w:val="004B55EA"/>
    <w:rsid w:val="004B5AC8"/>
    <w:rsid w:val="004B70C4"/>
    <w:rsid w:val="004B7173"/>
    <w:rsid w:val="004B750A"/>
    <w:rsid w:val="004C05D8"/>
    <w:rsid w:val="004C0D2F"/>
    <w:rsid w:val="004C215B"/>
    <w:rsid w:val="004C283C"/>
    <w:rsid w:val="004C3A2C"/>
    <w:rsid w:val="004D2E46"/>
    <w:rsid w:val="004D2EA5"/>
    <w:rsid w:val="004D2FF3"/>
    <w:rsid w:val="004D335B"/>
    <w:rsid w:val="004D3DB1"/>
    <w:rsid w:val="004D3DF0"/>
    <w:rsid w:val="004D424E"/>
    <w:rsid w:val="004D58D1"/>
    <w:rsid w:val="004D656D"/>
    <w:rsid w:val="004E232D"/>
    <w:rsid w:val="004E2F97"/>
    <w:rsid w:val="004E301D"/>
    <w:rsid w:val="004E44FF"/>
    <w:rsid w:val="004E5B99"/>
    <w:rsid w:val="004E6057"/>
    <w:rsid w:val="004F3825"/>
    <w:rsid w:val="004F7105"/>
    <w:rsid w:val="004F7F3F"/>
    <w:rsid w:val="005002B3"/>
    <w:rsid w:val="00502E8E"/>
    <w:rsid w:val="005040CE"/>
    <w:rsid w:val="00511B8D"/>
    <w:rsid w:val="00511EF9"/>
    <w:rsid w:val="0051253E"/>
    <w:rsid w:val="00512767"/>
    <w:rsid w:val="00512F9C"/>
    <w:rsid w:val="005135B3"/>
    <w:rsid w:val="0051628B"/>
    <w:rsid w:val="00516D31"/>
    <w:rsid w:val="00517064"/>
    <w:rsid w:val="00517D5F"/>
    <w:rsid w:val="0052086E"/>
    <w:rsid w:val="00521744"/>
    <w:rsid w:val="00523CE7"/>
    <w:rsid w:val="005243BF"/>
    <w:rsid w:val="00525422"/>
    <w:rsid w:val="005301CF"/>
    <w:rsid w:val="0053724B"/>
    <w:rsid w:val="005374AD"/>
    <w:rsid w:val="00540F45"/>
    <w:rsid w:val="00542EBA"/>
    <w:rsid w:val="00543E48"/>
    <w:rsid w:val="00545A5A"/>
    <w:rsid w:val="0055209E"/>
    <w:rsid w:val="0055280A"/>
    <w:rsid w:val="00553153"/>
    <w:rsid w:val="00554285"/>
    <w:rsid w:val="005542DA"/>
    <w:rsid w:val="00555470"/>
    <w:rsid w:val="00557683"/>
    <w:rsid w:val="00560225"/>
    <w:rsid w:val="00560317"/>
    <w:rsid w:val="0056148C"/>
    <w:rsid w:val="00563281"/>
    <w:rsid w:val="00567049"/>
    <w:rsid w:val="005720EA"/>
    <w:rsid w:val="0057248A"/>
    <w:rsid w:val="00575C7F"/>
    <w:rsid w:val="005778E3"/>
    <w:rsid w:val="005836F0"/>
    <w:rsid w:val="00584180"/>
    <w:rsid w:val="00586470"/>
    <w:rsid w:val="0058791F"/>
    <w:rsid w:val="00592FA2"/>
    <w:rsid w:val="00593233"/>
    <w:rsid w:val="005943E3"/>
    <w:rsid w:val="00597F45"/>
    <w:rsid w:val="005A08D8"/>
    <w:rsid w:val="005A1A59"/>
    <w:rsid w:val="005A1B1B"/>
    <w:rsid w:val="005A6209"/>
    <w:rsid w:val="005A69A9"/>
    <w:rsid w:val="005A76DE"/>
    <w:rsid w:val="005B1E01"/>
    <w:rsid w:val="005B395D"/>
    <w:rsid w:val="005B7101"/>
    <w:rsid w:val="005C1921"/>
    <w:rsid w:val="005C42DA"/>
    <w:rsid w:val="005C5C15"/>
    <w:rsid w:val="005C5FDE"/>
    <w:rsid w:val="005C7793"/>
    <w:rsid w:val="005D1DD1"/>
    <w:rsid w:val="005D2EDF"/>
    <w:rsid w:val="005D3EB7"/>
    <w:rsid w:val="005D4A98"/>
    <w:rsid w:val="005D4E5D"/>
    <w:rsid w:val="005D562C"/>
    <w:rsid w:val="005E10A8"/>
    <w:rsid w:val="005E11D0"/>
    <w:rsid w:val="005E2441"/>
    <w:rsid w:val="005E25DC"/>
    <w:rsid w:val="005E34DF"/>
    <w:rsid w:val="005E569F"/>
    <w:rsid w:val="005E6745"/>
    <w:rsid w:val="005F0189"/>
    <w:rsid w:val="005F0C9A"/>
    <w:rsid w:val="005F179E"/>
    <w:rsid w:val="005F3E7B"/>
    <w:rsid w:val="005F4969"/>
    <w:rsid w:val="005F4D64"/>
    <w:rsid w:val="005F7F4C"/>
    <w:rsid w:val="00601C9D"/>
    <w:rsid w:val="0060266E"/>
    <w:rsid w:val="00603310"/>
    <w:rsid w:val="006049F3"/>
    <w:rsid w:val="00605DA7"/>
    <w:rsid w:val="006075ED"/>
    <w:rsid w:val="00607662"/>
    <w:rsid w:val="006079BE"/>
    <w:rsid w:val="00610306"/>
    <w:rsid w:val="0061130E"/>
    <w:rsid w:val="0061147A"/>
    <w:rsid w:val="00612FC3"/>
    <w:rsid w:val="0061792F"/>
    <w:rsid w:val="00617F86"/>
    <w:rsid w:val="006201B1"/>
    <w:rsid w:val="00621423"/>
    <w:rsid w:val="0062147D"/>
    <w:rsid w:val="00622FA5"/>
    <w:rsid w:val="00627EBC"/>
    <w:rsid w:val="006300D0"/>
    <w:rsid w:val="00630417"/>
    <w:rsid w:val="00630659"/>
    <w:rsid w:val="00631CB8"/>
    <w:rsid w:val="00632BA4"/>
    <w:rsid w:val="00633937"/>
    <w:rsid w:val="0063461E"/>
    <w:rsid w:val="00636483"/>
    <w:rsid w:val="00636E8D"/>
    <w:rsid w:val="006376E8"/>
    <w:rsid w:val="00640CB7"/>
    <w:rsid w:val="006419BF"/>
    <w:rsid w:val="00641C6E"/>
    <w:rsid w:val="00642A8E"/>
    <w:rsid w:val="00642D6C"/>
    <w:rsid w:val="00645E26"/>
    <w:rsid w:val="00651490"/>
    <w:rsid w:val="006514C0"/>
    <w:rsid w:val="00651ABA"/>
    <w:rsid w:val="00653C97"/>
    <w:rsid w:val="0065487F"/>
    <w:rsid w:val="00656B17"/>
    <w:rsid w:val="006574C1"/>
    <w:rsid w:val="006574C4"/>
    <w:rsid w:val="006604F8"/>
    <w:rsid w:val="00663A8E"/>
    <w:rsid w:val="00663B8C"/>
    <w:rsid w:val="00664303"/>
    <w:rsid w:val="0066569E"/>
    <w:rsid w:val="006662F0"/>
    <w:rsid w:val="006711DF"/>
    <w:rsid w:val="00671277"/>
    <w:rsid w:val="0067182B"/>
    <w:rsid w:val="006729AE"/>
    <w:rsid w:val="00672C9D"/>
    <w:rsid w:val="0067371D"/>
    <w:rsid w:val="006742CE"/>
    <w:rsid w:val="00674B9E"/>
    <w:rsid w:val="00674C5C"/>
    <w:rsid w:val="00674F70"/>
    <w:rsid w:val="006759D3"/>
    <w:rsid w:val="00677855"/>
    <w:rsid w:val="0068012B"/>
    <w:rsid w:val="00680F8A"/>
    <w:rsid w:val="00681FD4"/>
    <w:rsid w:val="00682CC7"/>
    <w:rsid w:val="00684E29"/>
    <w:rsid w:val="00691D5B"/>
    <w:rsid w:val="0069352B"/>
    <w:rsid w:val="006972A6"/>
    <w:rsid w:val="006A0208"/>
    <w:rsid w:val="006A0A01"/>
    <w:rsid w:val="006A0D00"/>
    <w:rsid w:val="006A1C4D"/>
    <w:rsid w:val="006A1D67"/>
    <w:rsid w:val="006A3B11"/>
    <w:rsid w:val="006A59FC"/>
    <w:rsid w:val="006A6DAE"/>
    <w:rsid w:val="006A77F8"/>
    <w:rsid w:val="006A7F31"/>
    <w:rsid w:val="006B0851"/>
    <w:rsid w:val="006B0E78"/>
    <w:rsid w:val="006B133C"/>
    <w:rsid w:val="006B1F18"/>
    <w:rsid w:val="006B327C"/>
    <w:rsid w:val="006B3CD2"/>
    <w:rsid w:val="006B4640"/>
    <w:rsid w:val="006B4E8D"/>
    <w:rsid w:val="006B50B7"/>
    <w:rsid w:val="006B514F"/>
    <w:rsid w:val="006B62CF"/>
    <w:rsid w:val="006B6439"/>
    <w:rsid w:val="006B6B81"/>
    <w:rsid w:val="006C1750"/>
    <w:rsid w:val="006C19F5"/>
    <w:rsid w:val="006C1A07"/>
    <w:rsid w:val="006C205A"/>
    <w:rsid w:val="006C2579"/>
    <w:rsid w:val="006C346B"/>
    <w:rsid w:val="006C3497"/>
    <w:rsid w:val="006C3761"/>
    <w:rsid w:val="006C5990"/>
    <w:rsid w:val="006C5B23"/>
    <w:rsid w:val="006C62A7"/>
    <w:rsid w:val="006C7B0A"/>
    <w:rsid w:val="006D0872"/>
    <w:rsid w:val="006D1038"/>
    <w:rsid w:val="006D3752"/>
    <w:rsid w:val="006D38B6"/>
    <w:rsid w:val="006D3E5E"/>
    <w:rsid w:val="006D51EB"/>
    <w:rsid w:val="006D5AAF"/>
    <w:rsid w:val="006D7D20"/>
    <w:rsid w:val="006E09A9"/>
    <w:rsid w:val="006E3275"/>
    <w:rsid w:val="006E37E7"/>
    <w:rsid w:val="006F009D"/>
    <w:rsid w:val="006F30C3"/>
    <w:rsid w:val="006F3233"/>
    <w:rsid w:val="006F3FAE"/>
    <w:rsid w:val="006F46F8"/>
    <w:rsid w:val="006F58AE"/>
    <w:rsid w:val="00700790"/>
    <w:rsid w:val="00701D37"/>
    <w:rsid w:val="007034B3"/>
    <w:rsid w:val="00704CEF"/>
    <w:rsid w:val="007051C6"/>
    <w:rsid w:val="00705F5A"/>
    <w:rsid w:val="00706F88"/>
    <w:rsid w:val="00707EBF"/>
    <w:rsid w:val="00710982"/>
    <w:rsid w:val="00710F9F"/>
    <w:rsid w:val="00711AF4"/>
    <w:rsid w:val="00711B01"/>
    <w:rsid w:val="007124FB"/>
    <w:rsid w:val="007158DC"/>
    <w:rsid w:val="00715A54"/>
    <w:rsid w:val="007161E0"/>
    <w:rsid w:val="00716966"/>
    <w:rsid w:val="00717AB8"/>
    <w:rsid w:val="0072042B"/>
    <w:rsid w:val="007211E9"/>
    <w:rsid w:val="00724F36"/>
    <w:rsid w:val="00727C39"/>
    <w:rsid w:val="00730E41"/>
    <w:rsid w:val="0073464A"/>
    <w:rsid w:val="00735FDF"/>
    <w:rsid w:val="00737DB8"/>
    <w:rsid w:val="00747F08"/>
    <w:rsid w:val="00750856"/>
    <w:rsid w:val="00751E7B"/>
    <w:rsid w:val="00751FF4"/>
    <w:rsid w:val="0075226A"/>
    <w:rsid w:val="00752295"/>
    <w:rsid w:val="00752B6B"/>
    <w:rsid w:val="00756F12"/>
    <w:rsid w:val="00757451"/>
    <w:rsid w:val="007574B0"/>
    <w:rsid w:val="00757C0D"/>
    <w:rsid w:val="007604F2"/>
    <w:rsid w:val="0076137C"/>
    <w:rsid w:val="00761E1F"/>
    <w:rsid w:val="00763504"/>
    <w:rsid w:val="00763C5A"/>
    <w:rsid w:val="00765CA7"/>
    <w:rsid w:val="00770564"/>
    <w:rsid w:val="007730BA"/>
    <w:rsid w:val="00773F71"/>
    <w:rsid w:val="0077578F"/>
    <w:rsid w:val="00777F5A"/>
    <w:rsid w:val="00781CC8"/>
    <w:rsid w:val="007830EE"/>
    <w:rsid w:val="00783DD2"/>
    <w:rsid w:val="007844CA"/>
    <w:rsid w:val="00787875"/>
    <w:rsid w:val="00793CB7"/>
    <w:rsid w:val="00794C3D"/>
    <w:rsid w:val="007971EB"/>
    <w:rsid w:val="007972E6"/>
    <w:rsid w:val="007A68D5"/>
    <w:rsid w:val="007B197C"/>
    <w:rsid w:val="007B1AAB"/>
    <w:rsid w:val="007B2321"/>
    <w:rsid w:val="007B2359"/>
    <w:rsid w:val="007B3625"/>
    <w:rsid w:val="007B7345"/>
    <w:rsid w:val="007C0065"/>
    <w:rsid w:val="007C152F"/>
    <w:rsid w:val="007C32A6"/>
    <w:rsid w:val="007C7949"/>
    <w:rsid w:val="007D08A3"/>
    <w:rsid w:val="007D08E1"/>
    <w:rsid w:val="007D223C"/>
    <w:rsid w:val="007D2AB0"/>
    <w:rsid w:val="007D4B3C"/>
    <w:rsid w:val="007D5362"/>
    <w:rsid w:val="007D5398"/>
    <w:rsid w:val="007D6044"/>
    <w:rsid w:val="007D720C"/>
    <w:rsid w:val="007D7A7B"/>
    <w:rsid w:val="007E08CD"/>
    <w:rsid w:val="007E2421"/>
    <w:rsid w:val="007E2ADC"/>
    <w:rsid w:val="007E42E4"/>
    <w:rsid w:val="007E54D5"/>
    <w:rsid w:val="007E588C"/>
    <w:rsid w:val="007E6B7E"/>
    <w:rsid w:val="007E7017"/>
    <w:rsid w:val="007F2145"/>
    <w:rsid w:val="007F2C42"/>
    <w:rsid w:val="007F2C7B"/>
    <w:rsid w:val="007F582C"/>
    <w:rsid w:val="008003A1"/>
    <w:rsid w:val="00803812"/>
    <w:rsid w:val="00805A19"/>
    <w:rsid w:val="008105A8"/>
    <w:rsid w:val="00810F02"/>
    <w:rsid w:val="00812864"/>
    <w:rsid w:val="0081343E"/>
    <w:rsid w:val="00815CFE"/>
    <w:rsid w:val="00823605"/>
    <w:rsid w:val="00824205"/>
    <w:rsid w:val="008243FC"/>
    <w:rsid w:val="00832D15"/>
    <w:rsid w:val="00832EFE"/>
    <w:rsid w:val="0083640D"/>
    <w:rsid w:val="008364FB"/>
    <w:rsid w:val="00836694"/>
    <w:rsid w:val="0083706F"/>
    <w:rsid w:val="00837F1F"/>
    <w:rsid w:val="008405FD"/>
    <w:rsid w:val="0084239E"/>
    <w:rsid w:val="008424F1"/>
    <w:rsid w:val="008430A8"/>
    <w:rsid w:val="008463AE"/>
    <w:rsid w:val="00846408"/>
    <w:rsid w:val="008534A1"/>
    <w:rsid w:val="00855E08"/>
    <w:rsid w:val="00856780"/>
    <w:rsid w:val="00861C9E"/>
    <w:rsid w:val="00863281"/>
    <w:rsid w:val="00863A29"/>
    <w:rsid w:val="00864A97"/>
    <w:rsid w:val="00865B30"/>
    <w:rsid w:val="00865CB5"/>
    <w:rsid w:val="00866743"/>
    <w:rsid w:val="008701F2"/>
    <w:rsid w:val="0087186F"/>
    <w:rsid w:val="0087221A"/>
    <w:rsid w:val="008738E6"/>
    <w:rsid w:val="00873B5A"/>
    <w:rsid w:val="0087478B"/>
    <w:rsid w:val="00874836"/>
    <w:rsid w:val="00876867"/>
    <w:rsid w:val="0088188B"/>
    <w:rsid w:val="00882CF5"/>
    <w:rsid w:val="00882D0A"/>
    <w:rsid w:val="008833B4"/>
    <w:rsid w:val="00884B31"/>
    <w:rsid w:val="00885536"/>
    <w:rsid w:val="00886403"/>
    <w:rsid w:val="00886FD5"/>
    <w:rsid w:val="008902CB"/>
    <w:rsid w:val="00890668"/>
    <w:rsid w:val="0089238B"/>
    <w:rsid w:val="0089348D"/>
    <w:rsid w:val="00893B4E"/>
    <w:rsid w:val="00897FE2"/>
    <w:rsid w:val="008A0819"/>
    <w:rsid w:val="008A201F"/>
    <w:rsid w:val="008A2217"/>
    <w:rsid w:val="008A4542"/>
    <w:rsid w:val="008A48A9"/>
    <w:rsid w:val="008A517E"/>
    <w:rsid w:val="008A6044"/>
    <w:rsid w:val="008A7B0C"/>
    <w:rsid w:val="008B34F3"/>
    <w:rsid w:val="008B6205"/>
    <w:rsid w:val="008C1297"/>
    <w:rsid w:val="008C2D38"/>
    <w:rsid w:val="008C3404"/>
    <w:rsid w:val="008C5E1A"/>
    <w:rsid w:val="008D032D"/>
    <w:rsid w:val="008D0A16"/>
    <w:rsid w:val="008D0F71"/>
    <w:rsid w:val="008D1A64"/>
    <w:rsid w:val="008D33F1"/>
    <w:rsid w:val="008D3CC9"/>
    <w:rsid w:val="008D403C"/>
    <w:rsid w:val="008D4125"/>
    <w:rsid w:val="008D4774"/>
    <w:rsid w:val="008D50AE"/>
    <w:rsid w:val="008D663E"/>
    <w:rsid w:val="008D69A4"/>
    <w:rsid w:val="008D6FC7"/>
    <w:rsid w:val="008E0243"/>
    <w:rsid w:val="008E045D"/>
    <w:rsid w:val="008E04ED"/>
    <w:rsid w:val="008E18B4"/>
    <w:rsid w:val="008E2514"/>
    <w:rsid w:val="008E3EBD"/>
    <w:rsid w:val="008E4E8F"/>
    <w:rsid w:val="008E519C"/>
    <w:rsid w:val="008E71CE"/>
    <w:rsid w:val="008F0EB7"/>
    <w:rsid w:val="008F192C"/>
    <w:rsid w:val="008F1F72"/>
    <w:rsid w:val="008F4339"/>
    <w:rsid w:val="008F4BDB"/>
    <w:rsid w:val="008F5846"/>
    <w:rsid w:val="008F7EC4"/>
    <w:rsid w:val="00901DCD"/>
    <w:rsid w:val="00902C12"/>
    <w:rsid w:val="00902E0D"/>
    <w:rsid w:val="00902F59"/>
    <w:rsid w:val="00903DE2"/>
    <w:rsid w:val="00903F6D"/>
    <w:rsid w:val="009043B3"/>
    <w:rsid w:val="00906E6F"/>
    <w:rsid w:val="00907C97"/>
    <w:rsid w:val="00907F84"/>
    <w:rsid w:val="009104FB"/>
    <w:rsid w:val="00911FAB"/>
    <w:rsid w:val="009135D8"/>
    <w:rsid w:val="00913B4F"/>
    <w:rsid w:val="00913D1D"/>
    <w:rsid w:val="00915701"/>
    <w:rsid w:val="0091710D"/>
    <w:rsid w:val="009200A8"/>
    <w:rsid w:val="00920E7E"/>
    <w:rsid w:val="00921208"/>
    <w:rsid w:val="00922467"/>
    <w:rsid w:val="00922AD2"/>
    <w:rsid w:val="00923417"/>
    <w:rsid w:val="00924075"/>
    <w:rsid w:val="0092565C"/>
    <w:rsid w:val="0092786B"/>
    <w:rsid w:val="00927D65"/>
    <w:rsid w:val="00931CC8"/>
    <w:rsid w:val="009346CD"/>
    <w:rsid w:val="009357E9"/>
    <w:rsid w:val="00937C5D"/>
    <w:rsid w:val="009424C8"/>
    <w:rsid w:val="009439B7"/>
    <w:rsid w:val="00944EA4"/>
    <w:rsid w:val="00946315"/>
    <w:rsid w:val="00947F87"/>
    <w:rsid w:val="00947FC3"/>
    <w:rsid w:val="00950776"/>
    <w:rsid w:val="00954CCB"/>
    <w:rsid w:val="00955B1A"/>
    <w:rsid w:val="0095795A"/>
    <w:rsid w:val="00957E14"/>
    <w:rsid w:val="00960114"/>
    <w:rsid w:val="00960D82"/>
    <w:rsid w:val="009612C7"/>
    <w:rsid w:val="0096156B"/>
    <w:rsid w:val="009642F0"/>
    <w:rsid w:val="00964453"/>
    <w:rsid w:val="0096481D"/>
    <w:rsid w:val="009654F8"/>
    <w:rsid w:val="0096668B"/>
    <w:rsid w:val="00967791"/>
    <w:rsid w:val="00967F9B"/>
    <w:rsid w:val="00970CFB"/>
    <w:rsid w:val="00970D31"/>
    <w:rsid w:val="00971A9B"/>
    <w:rsid w:val="00972938"/>
    <w:rsid w:val="00973FAF"/>
    <w:rsid w:val="00974252"/>
    <w:rsid w:val="00975A80"/>
    <w:rsid w:val="00977192"/>
    <w:rsid w:val="00977F5B"/>
    <w:rsid w:val="00981CCC"/>
    <w:rsid w:val="0098422B"/>
    <w:rsid w:val="0098564A"/>
    <w:rsid w:val="00985E98"/>
    <w:rsid w:val="009868A7"/>
    <w:rsid w:val="00990AF1"/>
    <w:rsid w:val="00991952"/>
    <w:rsid w:val="00991F24"/>
    <w:rsid w:val="009937E9"/>
    <w:rsid w:val="0099385D"/>
    <w:rsid w:val="00995414"/>
    <w:rsid w:val="00995513"/>
    <w:rsid w:val="009956C5"/>
    <w:rsid w:val="00996FF6"/>
    <w:rsid w:val="00997D42"/>
    <w:rsid w:val="009A0663"/>
    <w:rsid w:val="009A1024"/>
    <w:rsid w:val="009A1347"/>
    <w:rsid w:val="009A2475"/>
    <w:rsid w:val="009A41D3"/>
    <w:rsid w:val="009A4EA4"/>
    <w:rsid w:val="009A58F7"/>
    <w:rsid w:val="009A5994"/>
    <w:rsid w:val="009A610B"/>
    <w:rsid w:val="009B005C"/>
    <w:rsid w:val="009B1335"/>
    <w:rsid w:val="009B278E"/>
    <w:rsid w:val="009B33FF"/>
    <w:rsid w:val="009B3E83"/>
    <w:rsid w:val="009B6370"/>
    <w:rsid w:val="009B6BDC"/>
    <w:rsid w:val="009B7FA7"/>
    <w:rsid w:val="009C1809"/>
    <w:rsid w:val="009C6543"/>
    <w:rsid w:val="009D17B0"/>
    <w:rsid w:val="009D5644"/>
    <w:rsid w:val="009E0966"/>
    <w:rsid w:val="009E2379"/>
    <w:rsid w:val="009E3706"/>
    <w:rsid w:val="009E7BE0"/>
    <w:rsid w:val="009E7FF5"/>
    <w:rsid w:val="009F29AD"/>
    <w:rsid w:val="009F3537"/>
    <w:rsid w:val="009F3B11"/>
    <w:rsid w:val="009F4A3A"/>
    <w:rsid w:val="009F4C79"/>
    <w:rsid w:val="009F5CB6"/>
    <w:rsid w:val="009F7154"/>
    <w:rsid w:val="009F7B7B"/>
    <w:rsid w:val="00A00B49"/>
    <w:rsid w:val="00A01B6B"/>
    <w:rsid w:val="00A01DA5"/>
    <w:rsid w:val="00A0200E"/>
    <w:rsid w:val="00A045E8"/>
    <w:rsid w:val="00A048FB"/>
    <w:rsid w:val="00A04BC8"/>
    <w:rsid w:val="00A05A2F"/>
    <w:rsid w:val="00A06CC9"/>
    <w:rsid w:val="00A06E61"/>
    <w:rsid w:val="00A07268"/>
    <w:rsid w:val="00A1158B"/>
    <w:rsid w:val="00A12289"/>
    <w:rsid w:val="00A1688E"/>
    <w:rsid w:val="00A17541"/>
    <w:rsid w:val="00A20591"/>
    <w:rsid w:val="00A20923"/>
    <w:rsid w:val="00A21D7C"/>
    <w:rsid w:val="00A23663"/>
    <w:rsid w:val="00A240C0"/>
    <w:rsid w:val="00A24776"/>
    <w:rsid w:val="00A256DF"/>
    <w:rsid w:val="00A26F2A"/>
    <w:rsid w:val="00A317EE"/>
    <w:rsid w:val="00A324B6"/>
    <w:rsid w:val="00A33F62"/>
    <w:rsid w:val="00A35BAF"/>
    <w:rsid w:val="00A3673D"/>
    <w:rsid w:val="00A37B70"/>
    <w:rsid w:val="00A37CE9"/>
    <w:rsid w:val="00A41EB6"/>
    <w:rsid w:val="00A42B76"/>
    <w:rsid w:val="00A42C18"/>
    <w:rsid w:val="00A43A21"/>
    <w:rsid w:val="00A43AEA"/>
    <w:rsid w:val="00A46C13"/>
    <w:rsid w:val="00A47EC3"/>
    <w:rsid w:val="00A50040"/>
    <w:rsid w:val="00A5100B"/>
    <w:rsid w:val="00A514F6"/>
    <w:rsid w:val="00A54D71"/>
    <w:rsid w:val="00A55AAE"/>
    <w:rsid w:val="00A55FF7"/>
    <w:rsid w:val="00A56CFC"/>
    <w:rsid w:val="00A575C4"/>
    <w:rsid w:val="00A579A7"/>
    <w:rsid w:val="00A63014"/>
    <w:rsid w:val="00A633FE"/>
    <w:rsid w:val="00A64161"/>
    <w:rsid w:val="00A73F2D"/>
    <w:rsid w:val="00A74012"/>
    <w:rsid w:val="00A7442B"/>
    <w:rsid w:val="00A758D3"/>
    <w:rsid w:val="00A75C6F"/>
    <w:rsid w:val="00A76D6B"/>
    <w:rsid w:val="00A77837"/>
    <w:rsid w:val="00A77A03"/>
    <w:rsid w:val="00A80F9C"/>
    <w:rsid w:val="00A81380"/>
    <w:rsid w:val="00A81842"/>
    <w:rsid w:val="00A81BA5"/>
    <w:rsid w:val="00A846CF"/>
    <w:rsid w:val="00A86B01"/>
    <w:rsid w:val="00A90537"/>
    <w:rsid w:val="00A908BB"/>
    <w:rsid w:val="00A92243"/>
    <w:rsid w:val="00A9305E"/>
    <w:rsid w:val="00AA0DBA"/>
    <w:rsid w:val="00AA1F7A"/>
    <w:rsid w:val="00AA32B7"/>
    <w:rsid w:val="00AA37A2"/>
    <w:rsid w:val="00AB0FA9"/>
    <w:rsid w:val="00AB285E"/>
    <w:rsid w:val="00AB2E7A"/>
    <w:rsid w:val="00AB34BF"/>
    <w:rsid w:val="00AB4524"/>
    <w:rsid w:val="00AB5190"/>
    <w:rsid w:val="00AC012F"/>
    <w:rsid w:val="00AC143F"/>
    <w:rsid w:val="00AC73B3"/>
    <w:rsid w:val="00AD2D5E"/>
    <w:rsid w:val="00AD3FFA"/>
    <w:rsid w:val="00AD64FF"/>
    <w:rsid w:val="00AD7874"/>
    <w:rsid w:val="00AE0B27"/>
    <w:rsid w:val="00AE21C9"/>
    <w:rsid w:val="00AE3FEF"/>
    <w:rsid w:val="00AE5548"/>
    <w:rsid w:val="00AE5627"/>
    <w:rsid w:val="00AE57F5"/>
    <w:rsid w:val="00AE5E2C"/>
    <w:rsid w:val="00AE66C4"/>
    <w:rsid w:val="00AE6A07"/>
    <w:rsid w:val="00AE7019"/>
    <w:rsid w:val="00AF31BB"/>
    <w:rsid w:val="00AF5485"/>
    <w:rsid w:val="00AF629F"/>
    <w:rsid w:val="00B00784"/>
    <w:rsid w:val="00B033AF"/>
    <w:rsid w:val="00B034EF"/>
    <w:rsid w:val="00B037B4"/>
    <w:rsid w:val="00B03A4A"/>
    <w:rsid w:val="00B03AAC"/>
    <w:rsid w:val="00B05072"/>
    <w:rsid w:val="00B07937"/>
    <w:rsid w:val="00B110D4"/>
    <w:rsid w:val="00B11A57"/>
    <w:rsid w:val="00B142E9"/>
    <w:rsid w:val="00B1678E"/>
    <w:rsid w:val="00B17008"/>
    <w:rsid w:val="00B17F75"/>
    <w:rsid w:val="00B214F3"/>
    <w:rsid w:val="00B21714"/>
    <w:rsid w:val="00B227EB"/>
    <w:rsid w:val="00B26349"/>
    <w:rsid w:val="00B26A2D"/>
    <w:rsid w:val="00B301E1"/>
    <w:rsid w:val="00B320E7"/>
    <w:rsid w:val="00B32192"/>
    <w:rsid w:val="00B32571"/>
    <w:rsid w:val="00B3335D"/>
    <w:rsid w:val="00B33A64"/>
    <w:rsid w:val="00B356C3"/>
    <w:rsid w:val="00B36B83"/>
    <w:rsid w:val="00B377F2"/>
    <w:rsid w:val="00B401FC"/>
    <w:rsid w:val="00B40D46"/>
    <w:rsid w:val="00B4132F"/>
    <w:rsid w:val="00B41F04"/>
    <w:rsid w:val="00B434A9"/>
    <w:rsid w:val="00B46B22"/>
    <w:rsid w:val="00B46D6E"/>
    <w:rsid w:val="00B47839"/>
    <w:rsid w:val="00B5187C"/>
    <w:rsid w:val="00B52EE6"/>
    <w:rsid w:val="00B53142"/>
    <w:rsid w:val="00B53970"/>
    <w:rsid w:val="00B53C23"/>
    <w:rsid w:val="00B6005A"/>
    <w:rsid w:val="00B60134"/>
    <w:rsid w:val="00B6043A"/>
    <w:rsid w:val="00B606A9"/>
    <w:rsid w:val="00B61582"/>
    <w:rsid w:val="00B62BBA"/>
    <w:rsid w:val="00B638B0"/>
    <w:rsid w:val="00B6450E"/>
    <w:rsid w:val="00B6525E"/>
    <w:rsid w:val="00B6616F"/>
    <w:rsid w:val="00B6654B"/>
    <w:rsid w:val="00B70624"/>
    <w:rsid w:val="00B71BC8"/>
    <w:rsid w:val="00B72F43"/>
    <w:rsid w:val="00B73B00"/>
    <w:rsid w:val="00B76BE9"/>
    <w:rsid w:val="00B76CF9"/>
    <w:rsid w:val="00B80958"/>
    <w:rsid w:val="00B81DD9"/>
    <w:rsid w:val="00B82A03"/>
    <w:rsid w:val="00B82F87"/>
    <w:rsid w:val="00B833C3"/>
    <w:rsid w:val="00B8433A"/>
    <w:rsid w:val="00B85A1B"/>
    <w:rsid w:val="00B87377"/>
    <w:rsid w:val="00B9012E"/>
    <w:rsid w:val="00B901E4"/>
    <w:rsid w:val="00B92111"/>
    <w:rsid w:val="00B927CB"/>
    <w:rsid w:val="00B92FBD"/>
    <w:rsid w:val="00B968B7"/>
    <w:rsid w:val="00B96D65"/>
    <w:rsid w:val="00B96DC3"/>
    <w:rsid w:val="00BA0167"/>
    <w:rsid w:val="00BA0A06"/>
    <w:rsid w:val="00BA0E7E"/>
    <w:rsid w:val="00BA2C3F"/>
    <w:rsid w:val="00BA37D1"/>
    <w:rsid w:val="00BA5216"/>
    <w:rsid w:val="00BA5CB9"/>
    <w:rsid w:val="00BB1C0F"/>
    <w:rsid w:val="00BB1F61"/>
    <w:rsid w:val="00BB2CAC"/>
    <w:rsid w:val="00BB2FD0"/>
    <w:rsid w:val="00BB355C"/>
    <w:rsid w:val="00BB4DDD"/>
    <w:rsid w:val="00BC0125"/>
    <w:rsid w:val="00BC0DED"/>
    <w:rsid w:val="00BC1431"/>
    <w:rsid w:val="00BC19B6"/>
    <w:rsid w:val="00BC4239"/>
    <w:rsid w:val="00BC4CAF"/>
    <w:rsid w:val="00BC617C"/>
    <w:rsid w:val="00BC6CC3"/>
    <w:rsid w:val="00BD077F"/>
    <w:rsid w:val="00BD140E"/>
    <w:rsid w:val="00BD1586"/>
    <w:rsid w:val="00BD34B5"/>
    <w:rsid w:val="00BE0A2B"/>
    <w:rsid w:val="00BE2104"/>
    <w:rsid w:val="00BE2169"/>
    <w:rsid w:val="00BE24D7"/>
    <w:rsid w:val="00BE40FE"/>
    <w:rsid w:val="00BE4410"/>
    <w:rsid w:val="00BE4D73"/>
    <w:rsid w:val="00BE7863"/>
    <w:rsid w:val="00BF006D"/>
    <w:rsid w:val="00BF1029"/>
    <w:rsid w:val="00BF1C18"/>
    <w:rsid w:val="00BF1F72"/>
    <w:rsid w:val="00BF38FA"/>
    <w:rsid w:val="00BF42B0"/>
    <w:rsid w:val="00BF4EA9"/>
    <w:rsid w:val="00BF50B7"/>
    <w:rsid w:val="00BF52C9"/>
    <w:rsid w:val="00BF7F2D"/>
    <w:rsid w:val="00C006E3"/>
    <w:rsid w:val="00C0559B"/>
    <w:rsid w:val="00C06C8E"/>
    <w:rsid w:val="00C117E1"/>
    <w:rsid w:val="00C12641"/>
    <w:rsid w:val="00C136EB"/>
    <w:rsid w:val="00C143F9"/>
    <w:rsid w:val="00C1482A"/>
    <w:rsid w:val="00C20B38"/>
    <w:rsid w:val="00C21D99"/>
    <w:rsid w:val="00C22EB1"/>
    <w:rsid w:val="00C24583"/>
    <w:rsid w:val="00C27768"/>
    <w:rsid w:val="00C3246E"/>
    <w:rsid w:val="00C361FC"/>
    <w:rsid w:val="00C44063"/>
    <w:rsid w:val="00C44456"/>
    <w:rsid w:val="00C45D0B"/>
    <w:rsid w:val="00C46272"/>
    <w:rsid w:val="00C462F4"/>
    <w:rsid w:val="00C467D6"/>
    <w:rsid w:val="00C468F5"/>
    <w:rsid w:val="00C47708"/>
    <w:rsid w:val="00C5092B"/>
    <w:rsid w:val="00C53436"/>
    <w:rsid w:val="00C539D4"/>
    <w:rsid w:val="00C55004"/>
    <w:rsid w:val="00C5640D"/>
    <w:rsid w:val="00C56B76"/>
    <w:rsid w:val="00C60189"/>
    <w:rsid w:val="00C60A58"/>
    <w:rsid w:val="00C62E20"/>
    <w:rsid w:val="00C631E4"/>
    <w:rsid w:val="00C64B60"/>
    <w:rsid w:val="00C674FA"/>
    <w:rsid w:val="00C67786"/>
    <w:rsid w:val="00C70238"/>
    <w:rsid w:val="00C73483"/>
    <w:rsid w:val="00C73EB3"/>
    <w:rsid w:val="00C749FA"/>
    <w:rsid w:val="00C75334"/>
    <w:rsid w:val="00C756AD"/>
    <w:rsid w:val="00C757B2"/>
    <w:rsid w:val="00C762BD"/>
    <w:rsid w:val="00C76383"/>
    <w:rsid w:val="00C76C0C"/>
    <w:rsid w:val="00C76E47"/>
    <w:rsid w:val="00C76F85"/>
    <w:rsid w:val="00C8162E"/>
    <w:rsid w:val="00C83327"/>
    <w:rsid w:val="00C85BE1"/>
    <w:rsid w:val="00C85E76"/>
    <w:rsid w:val="00C8630C"/>
    <w:rsid w:val="00C86C18"/>
    <w:rsid w:val="00C87C98"/>
    <w:rsid w:val="00C934E0"/>
    <w:rsid w:val="00C96577"/>
    <w:rsid w:val="00C97788"/>
    <w:rsid w:val="00CA1141"/>
    <w:rsid w:val="00CA1174"/>
    <w:rsid w:val="00CA1654"/>
    <w:rsid w:val="00CA1DED"/>
    <w:rsid w:val="00CA3C1D"/>
    <w:rsid w:val="00CA3E8A"/>
    <w:rsid w:val="00CA45E1"/>
    <w:rsid w:val="00CA4BC4"/>
    <w:rsid w:val="00CA52F3"/>
    <w:rsid w:val="00CA61D2"/>
    <w:rsid w:val="00CA7292"/>
    <w:rsid w:val="00CA765A"/>
    <w:rsid w:val="00CB03C7"/>
    <w:rsid w:val="00CB1A7F"/>
    <w:rsid w:val="00CB2E6C"/>
    <w:rsid w:val="00CB34FC"/>
    <w:rsid w:val="00CB47A7"/>
    <w:rsid w:val="00CB4870"/>
    <w:rsid w:val="00CB5040"/>
    <w:rsid w:val="00CB67F4"/>
    <w:rsid w:val="00CB6CB9"/>
    <w:rsid w:val="00CB6CC4"/>
    <w:rsid w:val="00CB74CC"/>
    <w:rsid w:val="00CB7A49"/>
    <w:rsid w:val="00CC0F4F"/>
    <w:rsid w:val="00CC155C"/>
    <w:rsid w:val="00CC3E49"/>
    <w:rsid w:val="00CC595F"/>
    <w:rsid w:val="00CC5B4C"/>
    <w:rsid w:val="00CC75A4"/>
    <w:rsid w:val="00CD069C"/>
    <w:rsid w:val="00CD08E3"/>
    <w:rsid w:val="00CD3215"/>
    <w:rsid w:val="00CD4479"/>
    <w:rsid w:val="00CD4B67"/>
    <w:rsid w:val="00CD72B6"/>
    <w:rsid w:val="00CD7835"/>
    <w:rsid w:val="00CE00E9"/>
    <w:rsid w:val="00CE20DE"/>
    <w:rsid w:val="00CE5C46"/>
    <w:rsid w:val="00CF0489"/>
    <w:rsid w:val="00CF072A"/>
    <w:rsid w:val="00CF4022"/>
    <w:rsid w:val="00CF4733"/>
    <w:rsid w:val="00CF613C"/>
    <w:rsid w:val="00CF6497"/>
    <w:rsid w:val="00D00CF0"/>
    <w:rsid w:val="00D0142B"/>
    <w:rsid w:val="00D0218D"/>
    <w:rsid w:val="00D024EF"/>
    <w:rsid w:val="00D02A7A"/>
    <w:rsid w:val="00D039C3"/>
    <w:rsid w:val="00D04606"/>
    <w:rsid w:val="00D04669"/>
    <w:rsid w:val="00D04D98"/>
    <w:rsid w:val="00D0613F"/>
    <w:rsid w:val="00D07281"/>
    <w:rsid w:val="00D10E6C"/>
    <w:rsid w:val="00D126BE"/>
    <w:rsid w:val="00D1314B"/>
    <w:rsid w:val="00D134A6"/>
    <w:rsid w:val="00D14B07"/>
    <w:rsid w:val="00D17085"/>
    <w:rsid w:val="00D2079D"/>
    <w:rsid w:val="00D20C06"/>
    <w:rsid w:val="00D22842"/>
    <w:rsid w:val="00D22E50"/>
    <w:rsid w:val="00D2420F"/>
    <w:rsid w:val="00D256E7"/>
    <w:rsid w:val="00D25DFD"/>
    <w:rsid w:val="00D274AC"/>
    <w:rsid w:val="00D27B37"/>
    <w:rsid w:val="00D27BB9"/>
    <w:rsid w:val="00D27ED5"/>
    <w:rsid w:val="00D321DC"/>
    <w:rsid w:val="00D32439"/>
    <w:rsid w:val="00D3322A"/>
    <w:rsid w:val="00D3352A"/>
    <w:rsid w:val="00D33AFC"/>
    <w:rsid w:val="00D33BAC"/>
    <w:rsid w:val="00D346F3"/>
    <w:rsid w:val="00D35332"/>
    <w:rsid w:val="00D373F9"/>
    <w:rsid w:val="00D37E83"/>
    <w:rsid w:val="00D42BE5"/>
    <w:rsid w:val="00D42F65"/>
    <w:rsid w:val="00D45257"/>
    <w:rsid w:val="00D467E0"/>
    <w:rsid w:val="00D4730E"/>
    <w:rsid w:val="00D52F82"/>
    <w:rsid w:val="00D552DF"/>
    <w:rsid w:val="00D557C5"/>
    <w:rsid w:val="00D56370"/>
    <w:rsid w:val="00D56699"/>
    <w:rsid w:val="00D576D5"/>
    <w:rsid w:val="00D614A2"/>
    <w:rsid w:val="00D62EE1"/>
    <w:rsid w:val="00D6310B"/>
    <w:rsid w:val="00D644E4"/>
    <w:rsid w:val="00D65D7F"/>
    <w:rsid w:val="00D65FC2"/>
    <w:rsid w:val="00D6625E"/>
    <w:rsid w:val="00D673F6"/>
    <w:rsid w:val="00D71B41"/>
    <w:rsid w:val="00D738D9"/>
    <w:rsid w:val="00D7422B"/>
    <w:rsid w:val="00D75C03"/>
    <w:rsid w:val="00D7694D"/>
    <w:rsid w:val="00D77145"/>
    <w:rsid w:val="00D7772A"/>
    <w:rsid w:val="00D8324B"/>
    <w:rsid w:val="00D837C3"/>
    <w:rsid w:val="00D930D5"/>
    <w:rsid w:val="00D94C96"/>
    <w:rsid w:val="00D95945"/>
    <w:rsid w:val="00D9785C"/>
    <w:rsid w:val="00DA12B8"/>
    <w:rsid w:val="00DA2599"/>
    <w:rsid w:val="00DA2949"/>
    <w:rsid w:val="00DA3900"/>
    <w:rsid w:val="00DA6CEA"/>
    <w:rsid w:val="00DB02A7"/>
    <w:rsid w:val="00DB1D54"/>
    <w:rsid w:val="00DB27B6"/>
    <w:rsid w:val="00DB3B04"/>
    <w:rsid w:val="00DB7CF1"/>
    <w:rsid w:val="00DC0EA7"/>
    <w:rsid w:val="00DC10DE"/>
    <w:rsid w:val="00DC10E3"/>
    <w:rsid w:val="00DC1230"/>
    <w:rsid w:val="00DC44B9"/>
    <w:rsid w:val="00DC4633"/>
    <w:rsid w:val="00DC65F1"/>
    <w:rsid w:val="00DD1059"/>
    <w:rsid w:val="00DD1501"/>
    <w:rsid w:val="00DD75AC"/>
    <w:rsid w:val="00DD7F4F"/>
    <w:rsid w:val="00DE5648"/>
    <w:rsid w:val="00DE6F3C"/>
    <w:rsid w:val="00DF43A5"/>
    <w:rsid w:val="00DF4580"/>
    <w:rsid w:val="00DF47BC"/>
    <w:rsid w:val="00DF4D0C"/>
    <w:rsid w:val="00DF4D5B"/>
    <w:rsid w:val="00DF5353"/>
    <w:rsid w:val="00DF6546"/>
    <w:rsid w:val="00DF6845"/>
    <w:rsid w:val="00DF6BFD"/>
    <w:rsid w:val="00DF763E"/>
    <w:rsid w:val="00E0122F"/>
    <w:rsid w:val="00E01BCF"/>
    <w:rsid w:val="00E02E29"/>
    <w:rsid w:val="00E03E1C"/>
    <w:rsid w:val="00E0484B"/>
    <w:rsid w:val="00E06D9D"/>
    <w:rsid w:val="00E1215C"/>
    <w:rsid w:val="00E131D5"/>
    <w:rsid w:val="00E13263"/>
    <w:rsid w:val="00E15AB8"/>
    <w:rsid w:val="00E15ADA"/>
    <w:rsid w:val="00E15D75"/>
    <w:rsid w:val="00E16070"/>
    <w:rsid w:val="00E20DD3"/>
    <w:rsid w:val="00E2150A"/>
    <w:rsid w:val="00E22532"/>
    <w:rsid w:val="00E23C18"/>
    <w:rsid w:val="00E243B5"/>
    <w:rsid w:val="00E24F03"/>
    <w:rsid w:val="00E271A3"/>
    <w:rsid w:val="00E304CA"/>
    <w:rsid w:val="00E3114F"/>
    <w:rsid w:val="00E32CB6"/>
    <w:rsid w:val="00E35F7E"/>
    <w:rsid w:val="00E36561"/>
    <w:rsid w:val="00E36D1C"/>
    <w:rsid w:val="00E3707E"/>
    <w:rsid w:val="00E376C9"/>
    <w:rsid w:val="00E37A08"/>
    <w:rsid w:val="00E37A3A"/>
    <w:rsid w:val="00E37D93"/>
    <w:rsid w:val="00E403B1"/>
    <w:rsid w:val="00E41AED"/>
    <w:rsid w:val="00E41DA6"/>
    <w:rsid w:val="00E41F28"/>
    <w:rsid w:val="00E43DF4"/>
    <w:rsid w:val="00E453A3"/>
    <w:rsid w:val="00E50A18"/>
    <w:rsid w:val="00E516C3"/>
    <w:rsid w:val="00E51B2D"/>
    <w:rsid w:val="00E51C00"/>
    <w:rsid w:val="00E535C9"/>
    <w:rsid w:val="00E53716"/>
    <w:rsid w:val="00E56CC9"/>
    <w:rsid w:val="00E577D0"/>
    <w:rsid w:val="00E57A79"/>
    <w:rsid w:val="00E61131"/>
    <w:rsid w:val="00E61C23"/>
    <w:rsid w:val="00E620ED"/>
    <w:rsid w:val="00E6292A"/>
    <w:rsid w:val="00E644B1"/>
    <w:rsid w:val="00E65330"/>
    <w:rsid w:val="00E6645F"/>
    <w:rsid w:val="00E66F2C"/>
    <w:rsid w:val="00E707EF"/>
    <w:rsid w:val="00E710D8"/>
    <w:rsid w:val="00E74BF5"/>
    <w:rsid w:val="00E75768"/>
    <w:rsid w:val="00E76091"/>
    <w:rsid w:val="00E76494"/>
    <w:rsid w:val="00E76CF8"/>
    <w:rsid w:val="00E770A1"/>
    <w:rsid w:val="00E821EF"/>
    <w:rsid w:val="00E82418"/>
    <w:rsid w:val="00E8245A"/>
    <w:rsid w:val="00E8605C"/>
    <w:rsid w:val="00E86497"/>
    <w:rsid w:val="00E8733B"/>
    <w:rsid w:val="00E9142C"/>
    <w:rsid w:val="00E923FC"/>
    <w:rsid w:val="00E9593A"/>
    <w:rsid w:val="00E9718A"/>
    <w:rsid w:val="00EA287E"/>
    <w:rsid w:val="00EB0853"/>
    <w:rsid w:val="00EB188D"/>
    <w:rsid w:val="00EB1CDE"/>
    <w:rsid w:val="00EB1FC2"/>
    <w:rsid w:val="00EB268A"/>
    <w:rsid w:val="00EB2788"/>
    <w:rsid w:val="00EB2F1F"/>
    <w:rsid w:val="00EB2F43"/>
    <w:rsid w:val="00EB456C"/>
    <w:rsid w:val="00EB4CBB"/>
    <w:rsid w:val="00EB53BE"/>
    <w:rsid w:val="00EB7259"/>
    <w:rsid w:val="00EC088D"/>
    <w:rsid w:val="00EC26B6"/>
    <w:rsid w:val="00EC31A2"/>
    <w:rsid w:val="00EC3A91"/>
    <w:rsid w:val="00EC4B60"/>
    <w:rsid w:val="00EC5D71"/>
    <w:rsid w:val="00EC5E51"/>
    <w:rsid w:val="00EC6A70"/>
    <w:rsid w:val="00EC6D48"/>
    <w:rsid w:val="00ED0649"/>
    <w:rsid w:val="00ED0AC4"/>
    <w:rsid w:val="00ED120D"/>
    <w:rsid w:val="00ED2FAE"/>
    <w:rsid w:val="00ED48B0"/>
    <w:rsid w:val="00ED4EC1"/>
    <w:rsid w:val="00ED5649"/>
    <w:rsid w:val="00ED72B0"/>
    <w:rsid w:val="00ED72B6"/>
    <w:rsid w:val="00EE23AD"/>
    <w:rsid w:val="00EE3E0C"/>
    <w:rsid w:val="00EE4355"/>
    <w:rsid w:val="00EE5407"/>
    <w:rsid w:val="00EE56F8"/>
    <w:rsid w:val="00EE5981"/>
    <w:rsid w:val="00EE6BD9"/>
    <w:rsid w:val="00EF30CB"/>
    <w:rsid w:val="00EF49F9"/>
    <w:rsid w:val="00EF52D1"/>
    <w:rsid w:val="00EF58C6"/>
    <w:rsid w:val="00EF7C6B"/>
    <w:rsid w:val="00EF7E01"/>
    <w:rsid w:val="00F052E2"/>
    <w:rsid w:val="00F0570C"/>
    <w:rsid w:val="00F124FC"/>
    <w:rsid w:val="00F137B8"/>
    <w:rsid w:val="00F17695"/>
    <w:rsid w:val="00F21256"/>
    <w:rsid w:val="00F23035"/>
    <w:rsid w:val="00F2303A"/>
    <w:rsid w:val="00F24270"/>
    <w:rsid w:val="00F2526D"/>
    <w:rsid w:val="00F2552A"/>
    <w:rsid w:val="00F260AD"/>
    <w:rsid w:val="00F27511"/>
    <w:rsid w:val="00F30F68"/>
    <w:rsid w:val="00F333C7"/>
    <w:rsid w:val="00F34FEE"/>
    <w:rsid w:val="00F35086"/>
    <w:rsid w:val="00F35205"/>
    <w:rsid w:val="00F36F69"/>
    <w:rsid w:val="00F4222B"/>
    <w:rsid w:val="00F43194"/>
    <w:rsid w:val="00F4453D"/>
    <w:rsid w:val="00F461FF"/>
    <w:rsid w:val="00F465A0"/>
    <w:rsid w:val="00F46F3F"/>
    <w:rsid w:val="00F4718D"/>
    <w:rsid w:val="00F47999"/>
    <w:rsid w:val="00F479A0"/>
    <w:rsid w:val="00F50781"/>
    <w:rsid w:val="00F50AFB"/>
    <w:rsid w:val="00F513A1"/>
    <w:rsid w:val="00F53244"/>
    <w:rsid w:val="00F53D38"/>
    <w:rsid w:val="00F549B9"/>
    <w:rsid w:val="00F54A74"/>
    <w:rsid w:val="00F54EB9"/>
    <w:rsid w:val="00F552B6"/>
    <w:rsid w:val="00F555B9"/>
    <w:rsid w:val="00F5593A"/>
    <w:rsid w:val="00F609D8"/>
    <w:rsid w:val="00F629CE"/>
    <w:rsid w:val="00F63405"/>
    <w:rsid w:val="00F640FB"/>
    <w:rsid w:val="00F65585"/>
    <w:rsid w:val="00F66E85"/>
    <w:rsid w:val="00F67169"/>
    <w:rsid w:val="00F704D9"/>
    <w:rsid w:val="00F74D94"/>
    <w:rsid w:val="00F74E07"/>
    <w:rsid w:val="00F7560C"/>
    <w:rsid w:val="00F75B04"/>
    <w:rsid w:val="00F76D56"/>
    <w:rsid w:val="00F80D69"/>
    <w:rsid w:val="00F81A95"/>
    <w:rsid w:val="00F81B57"/>
    <w:rsid w:val="00F83651"/>
    <w:rsid w:val="00F876E7"/>
    <w:rsid w:val="00F902C8"/>
    <w:rsid w:val="00F90BD5"/>
    <w:rsid w:val="00F9242F"/>
    <w:rsid w:val="00F94F49"/>
    <w:rsid w:val="00F961AC"/>
    <w:rsid w:val="00F968ED"/>
    <w:rsid w:val="00FA07EF"/>
    <w:rsid w:val="00FA2DE4"/>
    <w:rsid w:val="00FA2E68"/>
    <w:rsid w:val="00FA3363"/>
    <w:rsid w:val="00FA4CC3"/>
    <w:rsid w:val="00FA5434"/>
    <w:rsid w:val="00FA6250"/>
    <w:rsid w:val="00FA63B3"/>
    <w:rsid w:val="00FA6FA9"/>
    <w:rsid w:val="00FA741F"/>
    <w:rsid w:val="00FB4DA7"/>
    <w:rsid w:val="00FB5502"/>
    <w:rsid w:val="00FB6C81"/>
    <w:rsid w:val="00FC12D5"/>
    <w:rsid w:val="00FC2575"/>
    <w:rsid w:val="00FC372D"/>
    <w:rsid w:val="00FC41FA"/>
    <w:rsid w:val="00FC4A58"/>
    <w:rsid w:val="00FC5E44"/>
    <w:rsid w:val="00FC5E47"/>
    <w:rsid w:val="00FC630B"/>
    <w:rsid w:val="00FC6423"/>
    <w:rsid w:val="00FC682A"/>
    <w:rsid w:val="00FD3766"/>
    <w:rsid w:val="00FD65FB"/>
    <w:rsid w:val="00FE1D52"/>
    <w:rsid w:val="00FE2664"/>
    <w:rsid w:val="00FE31B8"/>
    <w:rsid w:val="00FE3603"/>
    <w:rsid w:val="00FE51C0"/>
    <w:rsid w:val="00FE5599"/>
    <w:rsid w:val="00FE5847"/>
    <w:rsid w:val="00FE6EB9"/>
    <w:rsid w:val="00FF0D2B"/>
    <w:rsid w:val="00FF2BFD"/>
    <w:rsid w:val="00FF7040"/>
    <w:rsid w:val="00FF707C"/>
    <w:rsid w:val="2C7D3F1C"/>
    <w:rsid w:val="30DE958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A40667"/>
  <w15:docId w15:val="{7960775E-0F5D-4406-80AA-B2E5EDB5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B70"/>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s-ES_tradnl" w:eastAsia="es-CO"/>
      <w14:textOutline w14:w="0" w14:cap="flat" w14:cmpd="sng" w14:algn="ctr">
        <w14:noFill/>
        <w14:prstDash w14:val="solid"/>
        <w14:bevel/>
      </w14:textOutline>
    </w:rPr>
  </w:style>
  <w:style w:type="paragraph" w:styleId="Ttulo1">
    <w:name w:val="heading 1"/>
    <w:next w:val="Normal"/>
    <w:link w:val="Ttulo1Car"/>
    <w:uiPriority w:val="99"/>
    <w:qFormat/>
    <w:rsid w:val="00A37B70"/>
    <w:pPr>
      <w:keepNext/>
      <w:pBdr>
        <w:top w:val="nil"/>
        <w:left w:val="nil"/>
        <w:bottom w:val="nil"/>
        <w:right w:val="nil"/>
        <w:between w:val="nil"/>
        <w:bar w:val="nil"/>
      </w:pBdr>
      <w:spacing w:before="240" w:after="60"/>
      <w:outlineLvl w:val="0"/>
    </w:pPr>
    <w:rPr>
      <w:rFonts w:ascii="Helvetica" w:eastAsia="Helvetica" w:hAnsi="Helvetica" w:cs="Helvetica"/>
      <w:b/>
      <w:bCs/>
      <w:color w:val="000000"/>
      <w:kern w:val="32"/>
      <w:sz w:val="32"/>
      <w:szCs w:val="32"/>
      <w:u w:color="000000"/>
      <w:bdr w:val="nil"/>
      <w:lang w:val="es-ES_tradnl" w:eastAsia="es-CO"/>
    </w:rPr>
  </w:style>
  <w:style w:type="paragraph" w:styleId="Ttulo2">
    <w:name w:val="heading 2"/>
    <w:next w:val="Normal"/>
    <w:link w:val="Ttulo2Car"/>
    <w:uiPriority w:val="9"/>
    <w:unhideWhenUsed/>
    <w:qFormat/>
    <w:rsid w:val="00A37B70"/>
    <w:pPr>
      <w:keepNext/>
      <w:pBdr>
        <w:top w:val="nil"/>
        <w:left w:val="nil"/>
        <w:bottom w:val="nil"/>
        <w:right w:val="nil"/>
        <w:between w:val="nil"/>
        <w:bar w:val="nil"/>
      </w:pBdr>
      <w:tabs>
        <w:tab w:val="left" w:pos="1080"/>
      </w:tabs>
      <w:spacing w:after="0" w:line="240" w:lineRule="auto"/>
      <w:outlineLvl w:val="1"/>
    </w:pPr>
    <w:rPr>
      <w:rFonts w:ascii="Arial" w:eastAsia="Arial" w:hAnsi="Arial" w:cs="Arial"/>
      <w:b/>
      <w:bCs/>
      <w:color w:val="000000"/>
      <w:sz w:val="24"/>
      <w:szCs w:val="24"/>
      <w:u w:color="000000"/>
      <w:bdr w:val="nil"/>
      <w:lang w:val="es-ES_tradnl" w:eastAsia="es-CO"/>
      <w14:textOutline w14:w="0" w14:cap="flat" w14:cmpd="sng" w14:algn="ctr">
        <w14:noFill/>
        <w14:prstDash w14:val="solid"/>
        <w14:bevel/>
      </w14:textOutline>
    </w:rPr>
  </w:style>
  <w:style w:type="paragraph" w:styleId="Ttulo3">
    <w:name w:val="heading 3"/>
    <w:next w:val="Normal"/>
    <w:link w:val="Ttulo3Car"/>
    <w:uiPriority w:val="9"/>
    <w:unhideWhenUsed/>
    <w:qFormat/>
    <w:rsid w:val="00A37B70"/>
    <w:pPr>
      <w:keepNext/>
      <w:keepLines/>
      <w:pBdr>
        <w:top w:val="nil"/>
        <w:left w:val="nil"/>
        <w:bottom w:val="nil"/>
        <w:right w:val="nil"/>
        <w:between w:val="nil"/>
        <w:bar w:val="nil"/>
      </w:pBdr>
      <w:spacing w:before="200" w:after="0"/>
      <w:outlineLvl w:val="2"/>
    </w:pPr>
    <w:rPr>
      <w:rFonts w:ascii="Helvetica" w:eastAsia="Helvetica" w:hAnsi="Helvetica" w:cs="Helvetica"/>
      <w:b/>
      <w:bCs/>
      <w:color w:val="5B9BD5"/>
      <w:u w:color="5B9BD5"/>
      <w:bdr w:val="nil"/>
      <w:lang w:val="es-ES_tradnl" w:eastAsia="es-CO"/>
      <w14:textOutline w14:w="0" w14:cap="flat" w14:cmpd="sng" w14:algn="ctr">
        <w14:noFill/>
        <w14:prstDash w14:val="solid"/>
        <w14:bevel/>
      </w14:textOutline>
    </w:rPr>
  </w:style>
  <w:style w:type="paragraph" w:styleId="Ttulo4">
    <w:name w:val="heading 4"/>
    <w:next w:val="Normal"/>
    <w:link w:val="Ttulo4Car"/>
    <w:unhideWhenUsed/>
    <w:qFormat/>
    <w:rsid w:val="00A37B70"/>
    <w:pPr>
      <w:keepNext/>
      <w:pBdr>
        <w:top w:val="nil"/>
        <w:left w:val="nil"/>
        <w:bottom w:val="nil"/>
        <w:right w:val="nil"/>
        <w:between w:val="nil"/>
        <w:bar w:val="nil"/>
      </w:pBdr>
      <w:spacing w:before="240" w:after="60"/>
      <w:outlineLvl w:val="3"/>
    </w:pPr>
    <w:rPr>
      <w:rFonts w:ascii="Calibri" w:eastAsia="Calibri" w:hAnsi="Calibri" w:cs="Calibri"/>
      <w:b/>
      <w:bCs/>
      <w:color w:val="000000"/>
      <w:sz w:val="28"/>
      <w:szCs w:val="28"/>
      <w:u w:color="000000"/>
      <w:bdr w:val="nil"/>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7F5A"/>
    <w:pPr>
      <w:tabs>
        <w:tab w:val="center" w:pos="4419"/>
        <w:tab w:val="right" w:pos="8838"/>
      </w:tabs>
    </w:pPr>
  </w:style>
  <w:style w:type="character" w:customStyle="1" w:styleId="EncabezadoCar">
    <w:name w:val="Encabezado Car"/>
    <w:basedOn w:val="Fuentedeprrafopredeter"/>
    <w:link w:val="Encabezado"/>
    <w:uiPriority w:val="99"/>
    <w:rsid w:val="00777F5A"/>
  </w:style>
  <w:style w:type="paragraph" w:styleId="Piedepgina">
    <w:name w:val="footer"/>
    <w:basedOn w:val="Normal"/>
    <w:link w:val="PiedepginaCar"/>
    <w:uiPriority w:val="99"/>
    <w:unhideWhenUsed/>
    <w:rsid w:val="00777F5A"/>
    <w:pPr>
      <w:tabs>
        <w:tab w:val="center" w:pos="4419"/>
        <w:tab w:val="right" w:pos="8838"/>
      </w:tabs>
    </w:pPr>
  </w:style>
  <w:style w:type="character" w:customStyle="1" w:styleId="PiedepginaCar">
    <w:name w:val="Pie de página Car"/>
    <w:basedOn w:val="Fuentedeprrafopredeter"/>
    <w:link w:val="Piedepgina"/>
    <w:uiPriority w:val="99"/>
    <w:rsid w:val="00777F5A"/>
  </w:style>
  <w:style w:type="character" w:customStyle="1" w:styleId="Ttulo1Car">
    <w:name w:val="Título 1 Car"/>
    <w:basedOn w:val="Fuentedeprrafopredeter"/>
    <w:link w:val="Ttulo1"/>
    <w:uiPriority w:val="99"/>
    <w:rsid w:val="00A37B70"/>
    <w:rPr>
      <w:rFonts w:ascii="Helvetica" w:eastAsia="Helvetica" w:hAnsi="Helvetica" w:cs="Helvetic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A37B70"/>
    <w:rPr>
      <w:rFonts w:ascii="Arial" w:eastAsia="Arial" w:hAnsi="Arial" w:cs="Arial"/>
      <w:b/>
      <w:bCs/>
      <w:color w:val="000000"/>
      <w:sz w:val="24"/>
      <w:szCs w:val="24"/>
      <w:u w:color="000000"/>
      <w:bdr w:val="nil"/>
      <w:lang w:val="es-ES_tradnl" w:eastAsia="es-CO"/>
      <w14:textOutline w14:w="0" w14:cap="flat" w14:cmpd="sng" w14:algn="ctr">
        <w14:noFill/>
        <w14:prstDash w14:val="solid"/>
        <w14:bevel/>
      </w14:textOutline>
    </w:rPr>
  </w:style>
  <w:style w:type="character" w:customStyle="1" w:styleId="Ttulo3Car">
    <w:name w:val="Título 3 Car"/>
    <w:basedOn w:val="Fuentedeprrafopredeter"/>
    <w:link w:val="Ttulo3"/>
    <w:uiPriority w:val="9"/>
    <w:rsid w:val="00A37B70"/>
    <w:rPr>
      <w:rFonts w:ascii="Helvetica" w:eastAsia="Helvetica" w:hAnsi="Helvetica" w:cs="Helvetica"/>
      <w:b/>
      <w:bCs/>
      <w:color w:val="5B9BD5"/>
      <w:u w:color="5B9BD5"/>
      <w:bdr w:val="nil"/>
      <w:lang w:val="es-ES_tradnl" w:eastAsia="es-CO"/>
      <w14:textOutline w14:w="0" w14:cap="flat" w14:cmpd="sng" w14:algn="ctr">
        <w14:noFill/>
        <w14:prstDash w14:val="solid"/>
        <w14:bevel/>
      </w14:textOutline>
    </w:rPr>
  </w:style>
  <w:style w:type="character" w:customStyle="1" w:styleId="Ttulo4Car">
    <w:name w:val="Título 4 Car"/>
    <w:basedOn w:val="Fuentedeprrafopredeter"/>
    <w:link w:val="Ttulo4"/>
    <w:rsid w:val="00A37B70"/>
    <w:rPr>
      <w:rFonts w:ascii="Calibri" w:eastAsia="Calibri" w:hAnsi="Calibri" w:cs="Calibri"/>
      <w:b/>
      <w:bCs/>
      <w:color w:val="000000"/>
      <w:sz w:val="28"/>
      <w:szCs w:val="28"/>
      <w:u w:color="000000"/>
      <w:bdr w:val="nil"/>
      <w:lang w:val="es-ES_tradnl" w:eastAsia="es-CO"/>
    </w:rPr>
  </w:style>
  <w:style w:type="character" w:styleId="Hipervnculo">
    <w:name w:val="Hyperlink"/>
    <w:uiPriority w:val="99"/>
    <w:rsid w:val="00A37B70"/>
    <w:rPr>
      <w:u w:val="single"/>
    </w:rPr>
  </w:style>
  <w:style w:type="table" w:customStyle="1" w:styleId="TableNormal1">
    <w:name w:val="Table Normal1"/>
    <w:rsid w:val="00A37B7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A37B7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A37B70"/>
  </w:style>
  <w:style w:type="paragraph" w:styleId="Textoindependiente">
    <w:name w:val="Body Text"/>
    <w:link w:val="TextoindependienteCar"/>
    <w:rsid w:val="00A37B70"/>
    <w:pPr>
      <w:pBdr>
        <w:top w:val="nil"/>
        <w:left w:val="nil"/>
        <w:bottom w:val="nil"/>
        <w:right w:val="nil"/>
        <w:between w:val="nil"/>
        <w:bar w:val="nil"/>
      </w:pBdr>
      <w:spacing w:after="120"/>
    </w:pPr>
    <w:rPr>
      <w:rFonts w:ascii="Calibri" w:eastAsia="Arial Unicode MS" w:hAnsi="Calibri" w:cs="Arial Unicode MS"/>
      <w:color w:val="000000"/>
      <w:u w:color="000000"/>
      <w:bdr w:val="nil"/>
      <w:lang w:val="es-ES_tradnl" w:eastAsia="es-CO"/>
    </w:rPr>
  </w:style>
  <w:style w:type="character" w:customStyle="1" w:styleId="TextoindependienteCar">
    <w:name w:val="Texto independiente Car"/>
    <w:basedOn w:val="Fuentedeprrafopredeter"/>
    <w:link w:val="Textoindependiente"/>
    <w:rsid w:val="00A37B70"/>
    <w:rPr>
      <w:rFonts w:ascii="Calibri" w:eastAsia="Arial Unicode MS" w:hAnsi="Calibri" w:cs="Arial Unicode MS"/>
      <w:color w:val="000000"/>
      <w:u w:color="000000"/>
      <w:bdr w:val="nil"/>
      <w:lang w:val="es-ES_tradnl" w:eastAsia="es-CO"/>
    </w:rPr>
  </w:style>
  <w:style w:type="paragraph" w:styleId="TDC1">
    <w:name w:val="toc 1"/>
    <w:rsid w:val="00A37B70"/>
    <w:pPr>
      <w:pBdr>
        <w:top w:val="nil"/>
        <w:left w:val="nil"/>
        <w:bottom w:val="nil"/>
        <w:right w:val="nil"/>
        <w:between w:val="nil"/>
        <w:bar w:val="nil"/>
      </w:pBdr>
      <w:tabs>
        <w:tab w:val="right" w:pos="8920"/>
      </w:tabs>
      <w:spacing w:before="160" w:after="0" w:line="240" w:lineRule="auto"/>
    </w:pPr>
    <w:rPr>
      <w:rFonts w:ascii="Helvetica Neue" w:eastAsia="Helvetica Neue" w:hAnsi="Helvetica Neue" w:cs="Helvetica Neue"/>
      <w:color w:val="000000"/>
      <w:sz w:val="28"/>
      <w:szCs w:val="28"/>
      <w:bdr w:val="nil"/>
      <w:lang w:eastAsia="es-CO"/>
      <w14:textOutline w14:w="0" w14:cap="flat" w14:cmpd="sng" w14:algn="ctr">
        <w14:noFill/>
        <w14:prstDash w14:val="solid"/>
        <w14:bevel/>
      </w14:textOutline>
    </w:rPr>
  </w:style>
  <w:style w:type="paragraph" w:styleId="TDC2">
    <w:name w:val="toc 2"/>
    <w:rsid w:val="00A37B70"/>
    <w:pPr>
      <w:pBdr>
        <w:top w:val="nil"/>
        <w:left w:val="nil"/>
        <w:bottom w:val="nil"/>
        <w:right w:val="nil"/>
        <w:between w:val="nil"/>
        <w:bar w:val="nil"/>
      </w:pBdr>
      <w:tabs>
        <w:tab w:val="right" w:pos="8920"/>
      </w:tabs>
      <w:spacing w:before="160" w:after="0" w:line="240" w:lineRule="auto"/>
      <w:ind w:firstLine="240"/>
    </w:pPr>
    <w:rPr>
      <w:rFonts w:ascii="Helvetica Neue" w:eastAsia="Helvetica Neue" w:hAnsi="Helvetica Neue" w:cs="Helvetica Neue"/>
      <w:color w:val="000000"/>
      <w:sz w:val="28"/>
      <w:szCs w:val="28"/>
      <w:bdr w:val="nil"/>
      <w:lang w:eastAsia="es-CO"/>
      <w14:textOutline w14:w="0" w14:cap="flat" w14:cmpd="sng" w14:algn="ctr">
        <w14:noFill/>
        <w14:prstDash w14:val="solid"/>
        <w14:bevel/>
      </w14:textOutline>
    </w:rPr>
  </w:style>
  <w:style w:type="paragraph" w:styleId="TDC3">
    <w:name w:val="toc 3"/>
    <w:rsid w:val="00A37B70"/>
    <w:pPr>
      <w:pBdr>
        <w:top w:val="nil"/>
        <w:left w:val="nil"/>
        <w:bottom w:val="nil"/>
        <w:right w:val="nil"/>
        <w:between w:val="nil"/>
        <w:bar w:val="nil"/>
      </w:pBdr>
      <w:tabs>
        <w:tab w:val="right" w:pos="8920"/>
      </w:tabs>
      <w:spacing w:before="160" w:after="0" w:line="240" w:lineRule="auto"/>
      <w:ind w:firstLine="480"/>
    </w:pPr>
    <w:rPr>
      <w:rFonts w:ascii="Helvetica Neue" w:eastAsia="Helvetica Neue" w:hAnsi="Helvetica Neue" w:cs="Helvetica Neue"/>
      <w:color w:val="000000"/>
      <w:sz w:val="28"/>
      <w:szCs w:val="28"/>
      <w:bdr w:val="nil"/>
      <w:lang w:eastAsia="es-CO"/>
      <w14:textOutline w14:w="0" w14:cap="flat" w14:cmpd="sng" w14:algn="ctr">
        <w14:noFill/>
        <w14:prstDash w14:val="solid"/>
        <w14:bevel/>
      </w14:textOutline>
    </w:rPr>
  </w:style>
  <w:style w:type="paragraph" w:styleId="TDC4">
    <w:name w:val="toc 4"/>
    <w:rsid w:val="00A37B70"/>
    <w:pPr>
      <w:pBdr>
        <w:top w:val="nil"/>
        <w:left w:val="nil"/>
        <w:bottom w:val="nil"/>
        <w:right w:val="nil"/>
        <w:between w:val="nil"/>
        <w:bar w:val="nil"/>
      </w:pBdr>
      <w:tabs>
        <w:tab w:val="right" w:pos="8920"/>
      </w:tabs>
      <w:spacing w:before="160" w:after="0" w:line="240" w:lineRule="auto"/>
      <w:ind w:firstLine="720"/>
    </w:pPr>
    <w:rPr>
      <w:rFonts w:ascii="Helvetica Neue" w:eastAsia="Helvetica Neue" w:hAnsi="Helvetica Neue" w:cs="Helvetica Neue"/>
      <w:color w:val="000000"/>
      <w:sz w:val="28"/>
      <w:szCs w:val="28"/>
      <w:bdr w:val="nil"/>
      <w:lang w:eastAsia="es-CO"/>
      <w14:textOutline w14:w="0" w14:cap="flat" w14:cmpd="sng" w14:algn="ctr">
        <w14:noFill/>
        <w14:prstDash w14:val="solid"/>
        <w14:bevel/>
      </w14:textOutline>
    </w:rPr>
  </w:style>
  <w:style w:type="numbering" w:customStyle="1" w:styleId="Estiloimportado1">
    <w:name w:val="Estilo importado 1"/>
    <w:rsid w:val="00A37B70"/>
    <w:pPr>
      <w:numPr>
        <w:numId w:val="15"/>
      </w:numPr>
    </w:pPr>
  </w:style>
  <w:style w:type="paragraph" w:styleId="Textoindependiente3">
    <w:name w:val="Body Text 3"/>
    <w:link w:val="Textoindependiente3Car"/>
    <w:rsid w:val="00A37B70"/>
    <w:pPr>
      <w:pBdr>
        <w:top w:val="nil"/>
        <w:left w:val="nil"/>
        <w:bottom w:val="nil"/>
        <w:right w:val="nil"/>
        <w:between w:val="nil"/>
        <w:bar w:val="nil"/>
      </w:pBdr>
      <w:spacing w:after="120" w:line="240" w:lineRule="auto"/>
    </w:pPr>
    <w:rPr>
      <w:rFonts w:ascii="Calibri" w:eastAsia="Arial Unicode MS" w:hAnsi="Calibri"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A37B70"/>
    <w:rPr>
      <w:rFonts w:ascii="Calibri" w:eastAsia="Arial Unicode MS" w:hAnsi="Calibri" w:cs="Arial Unicode MS"/>
      <w:color w:val="000000"/>
      <w:sz w:val="16"/>
      <w:szCs w:val="16"/>
      <w:u w:color="000000"/>
      <w:bdr w:val="nil"/>
      <w:lang w:val="es-ES_tradnl" w:eastAsia="es-CO"/>
    </w:rPr>
  </w:style>
  <w:style w:type="paragraph" w:customStyle="1" w:styleId="BodyText22">
    <w:name w:val="Body Text 22"/>
    <w:rsid w:val="00A37B70"/>
    <w:pPr>
      <w:widowControl w:val="0"/>
      <w:pBdr>
        <w:top w:val="nil"/>
        <w:left w:val="nil"/>
        <w:bottom w:val="nil"/>
        <w:right w:val="nil"/>
        <w:between w:val="nil"/>
        <w:bar w:val="nil"/>
      </w:pBdr>
      <w:spacing w:after="0" w:line="240" w:lineRule="auto"/>
      <w:jc w:val="both"/>
    </w:pPr>
    <w:rPr>
      <w:rFonts w:ascii="Arial" w:eastAsia="Arial Unicode MS" w:hAnsi="Arial" w:cs="Arial Unicode MS"/>
      <w:i/>
      <w:iCs/>
      <w:color w:val="000000"/>
      <w:sz w:val="24"/>
      <w:szCs w:val="24"/>
      <w:u w:color="000000"/>
      <w:bdr w:val="nil"/>
      <w:lang w:val="es-ES_tradnl" w:eastAsia="es-CO"/>
    </w:rPr>
  </w:style>
  <w:style w:type="numbering" w:customStyle="1" w:styleId="Estiloimportado2">
    <w:name w:val="Estilo importado 2"/>
    <w:rsid w:val="00A37B70"/>
    <w:pPr>
      <w:numPr>
        <w:numId w:val="17"/>
      </w:numPr>
    </w:pPr>
  </w:style>
  <w:style w:type="numbering" w:customStyle="1" w:styleId="Estiloimportado3">
    <w:name w:val="Estilo importado 3"/>
    <w:rsid w:val="00A37B70"/>
    <w:pPr>
      <w:numPr>
        <w:numId w:val="18"/>
      </w:numPr>
    </w:pPr>
  </w:style>
  <w:style w:type="paragraph" w:styleId="Sangra3detindependiente">
    <w:name w:val="Body Text Indent 3"/>
    <w:link w:val="Sangra3detindependienteCar"/>
    <w:rsid w:val="00A37B70"/>
    <w:pPr>
      <w:widowControl w:val="0"/>
      <w:pBdr>
        <w:top w:val="nil"/>
        <w:left w:val="nil"/>
        <w:bottom w:val="nil"/>
        <w:right w:val="nil"/>
        <w:between w:val="nil"/>
        <w:bar w:val="nil"/>
      </w:pBdr>
      <w:spacing w:after="0" w:line="480" w:lineRule="auto"/>
      <w:ind w:left="2124"/>
      <w:jc w:val="both"/>
    </w:pPr>
    <w:rPr>
      <w:rFonts w:ascii="Comic Sans MS" w:eastAsia="Comic Sans MS" w:hAnsi="Comic Sans MS" w:cs="Comic Sans MS"/>
      <w:b/>
      <w:bCs/>
      <w:color w:val="000000"/>
      <w:sz w:val="24"/>
      <w:szCs w:val="24"/>
      <w:u w:color="000000"/>
      <w:bdr w:val="nil"/>
      <w:lang w:val="es-ES_tradnl" w:eastAsia="es-CO"/>
    </w:rPr>
  </w:style>
  <w:style w:type="character" w:customStyle="1" w:styleId="Sangra3detindependienteCar">
    <w:name w:val="Sangría 3 de t. independiente Car"/>
    <w:basedOn w:val="Fuentedeprrafopredeter"/>
    <w:link w:val="Sangra3detindependiente"/>
    <w:rsid w:val="00A37B70"/>
    <w:rPr>
      <w:rFonts w:ascii="Comic Sans MS" w:eastAsia="Comic Sans MS" w:hAnsi="Comic Sans MS" w:cs="Comic Sans MS"/>
      <w:b/>
      <w:bCs/>
      <w:color w:val="000000"/>
      <w:sz w:val="24"/>
      <w:szCs w:val="24"/>
      <w:u w:color="000000"/>
      <w:bdr w:val="nil"/>
      <w:lang w:val="es-ES_tradnl" w:eastAsia="es-CO"/>
    </w:rPr>
  </w:style>
  <w:style w:type="paragraph" w:styleId="Sangra2detindependiente">
    <w:name w:val="Body Text Indent 2"/>
    <w:link w:val="Sangra2detindependienteCar"/>
    <w:rsid w:val="00A37B70"/>
    <w:pPr>
      <w:pBdr>
        <w:top w:val="nil"/>
        <w:left w:val="nil"/>
        <w:bottom w:val="nil"/>
        <w:right w:val="nil"/>
        <w:between w:val="nil"/>
        <w:bar w:val="nil"/>
      </w:pBdr>
      <w:spacing w:after="120" w:line="480" w:lineRule="auto"/>
      <w:ind w:left="283"/>
    </w:pPr>
    <w:rPr>
      <w:rFonts w:ascii="Calibri" w:eastAsia="Calibri" w:hAnsi="Calibri" w:cs="Calibri"/>
      <w:color w:val="000000"/>
      <w:u w:color="000000"/>
      <w:bdr w:val="nil"/>
      <w:lang w:val="es-ES_tradnl" w:eastAsia="es-CO"/>
    </w:rPr>
  </w:style>
  <w:style w:type="character" w:customStyle="1" w:styleId="Sangra2detindependienteCar">
    <w:name w:val="Sangría 2 de t. independiente Car"/>
    <w:basedOn w:val="Fuentedeprrafopredeter"/>
    <w:link w:val="Sangra2detindependiente"/>
    <w:rsid w:val="00A37B70"/>
    <w:rPr>
      <w:rFonts w:ascii="Calibri" w:eastAsia="Calibri" w:hAnsi="Calibri" w:cs="Calibri"/>
      <w:color w:val="000000"/>
      <w:u w:color="000000"/>
      <w:bdr w:val="nil"/>
      <w:lang w:val="es-ES_tradnl" w:eastAsia="es-CO"/>
    </w:rPr>
  </w:style>
  <w:style w:type="paragraph" w:styleId="Textoindependiente2">
    <w:name w:val="Body Text 2"/>
    <w:link w:val="Textoindependiente2Car"/>
    <w:uiPriority w:val="99"/>
    <w:rsid w:val="00A37B70"/>
    <w:pPr>
      <w:pBdr>
        <w:top w:val="nil"/>
        <w:left w:val="nil"/>
        <w:bottom w:val="nil"/>
        <w:right w:val="nil"/>
        <w:between w:val="nil"/>
        <w:bar w:val="nil"/>
      </w:pBdr>
      <w:spacing w:after="120" w:line="480" w:lineRule="auto"/>
    </w:pPr>
    <w:rPr>
      <w:rFonts w:ascii="Calibri" w:eastAsia="Calibri" w:hAnsi="Calibri" w:cs="Calibri"/>
      <w:color w:val="000000"/>
      <w:u w:color="000000"/>
      <w:bdr w:val="nil"/>
      <w:lang w:val="es-ES_tradnl" w:eastAsia="es-CO"/>
    </w:rPr>
  </w:style>
  <w:style w:type="character" w:customStyle="1" w:styleId="Textoindependiente2Car">
    <w:name w:val="Texto independiente 2 Car"/>
    <w:basedOn w:val="Fuentedeprrafopredeter"/>
    <w:link w:val="Textoindependiente2"/>
    <w:uiPriority w:val="99"/>
    <w:rsid w:val="00A37B70"/>
    <w:rPr>
      <w:rFonts w:ascii="Calibri" w:eastAsia="Calibri" w:hAnsi="Calibri" w:cs="Calibri"/>
      <w:color w:val="000000"/>
      <w:u w:color="000000"/>
      <w:bdr w:val="nil"/>
      <w:lang w:val="es-ES_tradnl" w:eastAsia="es-CO"/>
    </w:rPr>
  </w:style>
  <w:style w:type="numbering" w:customStyle="1" w:styleId="Estiloimportado4">
    <w:name w:val="Estilo importado 4"/>
    <w:rsid w:val="00A37B70"/>
    <w:pPr>
      <w:numPr>
        <w:numId w:val="19"/>
      </w:numPr>
    </w:pPr>
  </w:style>
  <w:style w:type="paragraph" w:customStyle="1" w:styleId="BodyText21">
    <w:name w:val="Body Text 21"/>
    <w:rsid w:val="00A37B70"/>
    <w:pPr>
      <w:widowControl w:val="0"/>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s-ES_tradnl" w:eastAsia="es-CO"/>
    </w:rPr>
  </w:style>
  <w:style w:type="character" w:customStyle="1" w:styleId="Hyperlink0">
    <w:name w:val="Hyperlink.0"/>
    <w:basedOn w:val="Ninguno"/>
    <w:rsid w:val="00A37B70"/>
    <w:rPr>
      <w:rFonts w:ascii="Arial" w:eastAsia="Arial" w:hAnsi="Arial" w:cs="Arial"/>
      <w:color w:val="000000"/>
      <w:sz w:val="22"/>
      <w:szCs w:val="22"/>
      <w:u w:val="single" w:color="000000"/>
      <w:shd w:val="clear" w:color="auto" w:fill="FFFF00"/>
      <w14:textOutline w14:w="0" w14:cap="rnd" w14:cmpd="sng" w14:algn="ctr">
        <w14:noFill/>
        <w14:prstDash w14:val="solid"/>
        <w14:bevel/>
      </w14:textOutline>
    </w:rPr>
  </w:style>
  <w:style w:type="numbering" w:customStyle="1" w:styleId="Estiloimportado5">
    <w:name w:val="Estilo importado 5"/>
    <w:rsid w:val="00A37B70"/>
    <w:pPr>
      <w:numPr>
        <w:numId w:val="20"/>
      </w:numPr>
    </w:pPr>
  </w:style>
  <w:style w:type="numbering" w:customStyle="1" w:styleId="Estiloimportado6">
    <w:name w:val="Estilo importado 6"/>
    <w:rsid w:val="00A37B70"/>
    <w:pPr>
      <w:numPr>
        <w:numId w:val="21"/>
      </w:numPr>
    </w:pPr>
  </w:style>
  <w:style w:type="paragraph" w:styleId="NormalWeb">
    <w:name w:val="Normal (Web)"/>
    <w:uiPriority w:val="99"/>
    <w:rsid w:val="00A37B70"/>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s-ES_tradnl" w:eastAsia="es-CO"/>
    </w:rPr>
  </w:style>
  <w:style w:type="paragraph" w:styleId="Prrafodelista">
    <w:name w:val="List Paragraph"/>
    <w:aliases w:val="Párrafo de lista1,lista tabla,a.texto1,Bullets,NORMAL,Lista vistosa - Énfasis 11,HOJA,Colorful List Accent 1,Colorful List - Accent 11,Guión,BOLA,Estilo 3,Titulo 8,ViÃ±eta 2,Bolita,Párrafo de lista3,Párrafo de lista21,parrafo,Viñeta 2"/>
    <w:link w:val="PrrafodelistaCar"/>
    <w:uiPriority w:val="72"/>
    <w:qFormat/>
    <w:rsid w:val="00A37B70"/>
    <w:pPr>
      <w:pBdr>
        <w:top w:val="nil"/>
        <w:left w:val="nil"/>
        <w:bottom w:val="nil"/>
        <w:right w:val="nil"/>
        <w:between w:val="nil"/>
        <w:bar w:val="nil"/>
      </w:pBdr>
      <w:ind w:left="720"/>
    </w:pPr>
    <w:rPr>
      <w:rFonts w:ascii="Calibri" w:eastAsia="Calibri" w:hAnsi="Calibri" w:cs="Calibri"/>
      <w:color w:val="000000"/>
      <w:u w:color="000000"/>
      <w:bdr w:val="nil"/>
      <w:lang w:val="es-ES_tradnl" w:eastAsia="es-CO"/>
    </w:rPr>
  </w:style>
  <w:style w:type="numbering" w:customStyle="1" w:styleId="Estiloimportado7">
    <w:name w:val="Estilo importado 7"/>
    <w:rsid w:val="00A37B70"/>
    <w:pPr>
      <w:numPr>
        <w:numId w:val="22"/>
      </w:numPr>
    </w:pPr>
  </w:style>
  <w:style w:type="character" w:customStyle="1" w:styleId="Hyperlink1">
    <w:name w:val="Hyperlink.1"/>
    <w:basedOn w:val="Ninguno"/>
    <w:rsid w:val="00A37B70"/>
    <w:rPr>
      <w:color w:val="0000FF"/>
      <w:sz w:val="22"/>
      <w:szCs w:val="22"/>
      <w:u w:val="single" w:color="0000FF"/>
      <w:shd w:val="clear" w:color="auto" w:fill="FFFF00"/>
      <w14:textOutline w14:w="0" w14:cap="rnd" w14:cmpd="sng" w14:algn="ctr">
        <w14:noFill/>
        <w14:prstDash w14:val="solid"/>
        <w14:bevel/>
      </w14:textOutline>
    </w:rPr>
  </w:style>
  <w:style w:type="paragraph" w:customStyle="1" w:styleId="TtuloA">
    <w:name w:val="Título A"/>
    <w:rsid w:val="00A37B70"/>
    <w:pPr>
      <w:pBdr>
        <w:top w:val="nil"/>
        <w:left w:val="nil"/>
        <w:bottom w:val="nil"/>
        <w:right w:val="nil"/>
        <w:between w:val="nil"/>
        <w:bar w:val="nil"/>
      </w:pBd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pPr>
    <w:rPr>
      <w:rFonts w:ascii="Calibri" w:eastAsia="Arial Unicode MS" w:hAnsi="Calibri" w:cs="Arial Unicode MS"/>
      <w:b/>
      <w:bCs/>
      <w:color w:val="000000"/>
      <w:sz w:val="24"/>
      <w:szCs w:val="24"/>
      <w:u w:color="000000"/>
      <w:bdr w:val="nil"/>
      <w:lang w:val="es-ES_tradnl" w:eastAsia="es-CO"/>
      <w14:textOutline w14:w="0" w14:cap="flat" w14:cmpd="sng" w14:algn="ctr">
        <w14:noFill/>
        <w14:prstDash w14:val="solid"/>
        <w14:bevel/>
      </w14:textOutline>
    </w:rPr>
  </w:style>
  <w:style w:type="paragraph" w:styleId="Textodebloque">
    <w:name w:val="Block Text"/>
    <w:rsid w:val="00A37B70"/>
    <w:pPr>
      <w:widowControl w:val="0"/>
      <w:pBdr>
        <w:top w:val="nil"/>
        <w:left w:val="nil"/>
        <w:bottom w:val="nil"/>
        <w:right w:val="nil"/>
        <w:between w:val="nil"/>
        <w:bar w:val="nil"/>
      </w:pBdr>
      <w:tabs>
        <w:tab w:val="left" w:pos="6096"/>
      </w:tabs>
      <w:spacing w:after="0" w:line="240" w:lineRule="auto"/>
      <w:ind w:left="1843" w:right="442" w:hanging="1843"/>
      <w:jc w:val="both"/>
    </w:pPr>
    <w:rPr>
      <w:rFonts w:ascii="Arial" w:eastAsia="Arial Unicode MS" w:hAnsi="Arial" w:cs="Arial Unicode MS"/>
      <w:b/>
      <w:bCs/>
      <w:color w:val="000000"/>
      <w:u w:color="000000"/>
      <w:bdr w:val="nil"/>
      <w:lang w:val="es-ES_tradnl" w:eastAsia="es-CO"/>
    </w:rPr>
  </w:style>
  <w:style w:type="paragraph" w:styleId="Sangradetextonormal">
    <w:name w:val="Body Text Indent"/>
    <w:link w:val="SangradetextonormalCar"/>
    <w:uiPriority w:val="99"/>
    <w:rsid w:val="00A37B70"/>
    <w:pPr>
      <w:pBdr>
        <w:top w:val="nil"/>
        <w:left w:val="nil"/>
        <w:bottom w:val="nil"/>
        <w:right w:val="nil"/>
        <w:between w:val="nil"/>
        <w:bar w:val="nil"/>
      </w:pBdr>
      <w:spacing w:after="120" w:line="276" w:lineRule="auto"/>
      <w:ind w:left="283"/>
    </w:pPr>
    <w:rPr>
      <w:rFonts w:ascii="Calibri" w:eastAsia="Calibri" w:hAnsi="Calibri" w:cs="Calibri"/>
      <w:color w:val="000000"/>
      <w:u w:color="000000"/>
      <w:bdr w:val="nil"/>
      <w:lang w:val="es-ES_tradnl" w:eastAsia="es-CO"/>
    </w:rPr>
  </w:style>
  <w:style w:type="character" w:customStyle="1" w:styleId="SangradetextonormalCar">
    <w:name w:val="Sangría de texto normal Car"/>
    <w:basedOn w:val="Fuentedeprrafopredeter"/>
    <w:link w:val="Sangradetextonormal"/>
    <w:uiPriority w:val="99"/>
    <w:rsid w:val="00A37B70"/>
    <w:rPr>
      <w:rFonts w:ascii="Calibri" w:eastAsia="Calibri" w:hAnsi="Calibri" w:cs="Calibri"/>
      <w:color w:val="000000"/>
      <w:u w:color="000000"/>
      <w:bdr w:val="nil"/>
      <w:lang w:val="es-ES_tradnl" w:eastAsia="es-CO"/>
    </w:rPr>
  </w:style>
  <w:style w:type="character" w:customStyle="1" w:styleId="Hyperlink2">
    <w:name w:val="Hyperlink.2"/>
    <w:basedOn w:val="Ninguno"/>
    <w:rsid w:val="00A37B70"/>
    <w:rPr>
      <w:rFonts w:ascii="Arial" w:eastAsia="Arial" w:hAnsi="Arial" w:cs="Arial"/>
      <w:color w:val="0000FF"/>
      <w:sz w:val="20"/>
      <w:szCs w:val="20"/>
      <w:u w:val="single" w:color="0000FF"/>
      <w:shd w:val="clear" w:color="auto" w:fill="FFFF00"/>
      <w14:textOutline w14:w="0" w14:cap="rnd" w14:cmpd="sng" w14:algn="ctr">
        <w14:noFill/>
        <w14:prstDash w14:val="solid"/>
        <w14:bevel/>
      </w14:textOutline>
    </w:rPr>
  </w:style>
  <w:style w:type="numbering" w:customStyle="1" w:styleId="Estiloimportado8">
    <w:name w:val="Estilo importado 8"/>
    <w:rsid w:val="00A37B70"/>
    <w:pPr>
      <w:numPr>
        <w:numId w:val="23"/>
      </w:numPr>
    </w:pPr>
  </w:style>
  <w:style w:type="paragraph" w:styleId="Remitedesobre">
    <w:name w:val="envelope return"/>
    <w:rsid w:val="00A37B70"/>
    <w:pPr>
      <w:widowControl w:val="0"/>
      <w:pBdr>
        <w:top w:val="nil"/>
        <w:left w:val="nil"/>
        <w:bottom w:val="nil"/>
        <w:right w:val="nil"/>
        <w:between w:val="nil"/>
        <w:bar w:val="nil"/>
      </w:pBdr>
      <w:spacing w:after="0" w:line="240" w:lineRule="auto"/>
      <w:jc w:val="both"/>
    </w:pPr>
    <w:rPr>
      <w:rFonts w:ascii="Arial" w:eastAsia="Arial" w:hAnsi="Arial" w:cs="Arial"/>
      <w:color w:val="000000"/>
      <w:sz w:val="20"/>
      <w:szCs w:val="20"/>
      <w:u w:color="000000"/>
      <w:bdr w:val="nil"/>
      <w:lang w:val="es-ES_tradnl" w:eastAsia="es-CO"/>
    </w:rPr>
  </w:style>
  <w:style w:type="numbering" w:customStyle="1" w:styleId="Estiloimportado9">
    <w:name w:val="Estilo importado 9"/>
    <w:rsid w:val="00A37B70"/>
    <w:pPr>
      <w:numPr>
        <w:numId w:val="24"/>
      </w:numPr>
    </w:pPr>
  </w:style>
  <w:style w:type="numbering" w:customStyle="1" w:styleId="Estiloimportado10">
    <w:name w:val="Estilo importado 10"/>
    <w:rsid w:val="00A37B70"/>
    <w:pPr>
      <w:numPr>
        <w:numId w:val="25"/>
      </w:numPr>
    </w:pPr>
  </w:style>
  <w:style w:type="numbering" w:customStyle="1" w:styleId="Estiloimportado11">
    <w:name w:val="Estilo importado 11"/>
    <w:rsid w:val="00A37B70"/>
    <w:pPr>
      <w:numPr>
        <w:numId w:val="26"/>
      </w:numPr>
    </w:pPr>
  </w:style>
  <w:style w:type="numbering" w:customStyle="1" w:styleId="Estiloimportado12">
    <w:name w:val="Estilo importado 12"/>
    <w:rsid w:val="00A37B70"/>
    <w:pPr>
      <w:numPr>
        <w:numId w:val="27"/>
      </w:numPr>
    </w:pPr>
  </w:style>
  <w:style w:type="numbering" w:customStyle="1" w:styleId="Estiloimportado13">
    <w:name w:val="Estilo importado 13"/>
    <w:rsid w:val="00A37B70"/>
    <w:pPr>
      <w:numPr>
        <w:numId w:val="28"/>
      </w:numPr>
    </w:pPr>
  </w:style>
  <w:style w:type="numbering" w:customStyle="1" w:styleId="Estiloimportado14">
    <w:name w:val="Estilo importado 14"/>
    <w:rsid w:val="00A37B70"/>
    <w:pPr>
      <w:numPr>
        <w:numId w:val="29"/>
      </w:numPr>
    </w:pPr>
  </w:style>
  <w:style w:type="numbering" w:customStyle="1" w:styleId="Estiloimportado15">
    <w:name w:val="Estilo importado 15"/>
    <w:rsid w:val="00A37B70"/>
    <w:pPr>
      <w:numPr>
        <w:numId w:val="30"/>
      </w:numPr>
    </w:pPr>
  </w:style>
  <w:style w:type="numbering" w:customStyle="1" w:styleId="Estiloimportado16">
    <w:name w:val="Estilo importado 16"/>
    <w:rsid w:val="00A37B70"/>
    <w:pPr>
      <w:numPr>
        <w:numId w:val="31"/>
      </w:numPr>
    </w:pPr>
  </w:style>
  <w:style w:type="numbering" w:customStyle="1" w:styleId="Estiloimportado17">
    <w:name w:val="Estilo importado 17"/>
    <w:rsid w:val="00A37B70"/>
    <w:pPr>
      <w:numPr>
        <w:numId w:val="32"/>
      </w:numPr>
    </w:pPr>
  </w:style>
  <w:style w:type="character" w:customStyle="1" w:styleId="Hyperlink3">
    <w:name w:val="Hyperlink.3"/>
    <w:basedOn w:val="Ninguno"/>
    <w:rsid w:val="00A37B70"/>
    <w:rPr>
      <w:rFonts w:ascii="Arial" w:eastAsia="Arial" w:hAnsi="Arial" w:cs="Arial"/>
      <w:i/>
      <w:iCs/>
      <w:color w:val="0000FF"/>
      <w:sz w:val="20"/>
      <w:szCs w:val="20"/>
      <w:u w:val="single" w:color="0000FF"/>
      <w:shd w:val="clear" w:color="auto" w:fill="FFFF00"/>
      <w14:textOutline w14:w="0" w14:cap="rnd" w14:cmpd="sng" w14:algn="ctr">
        <w14:noFill/>
        <w14:prstDash w14:val="solid"/>
        <w14:bevel/>
      </w14:textOutline>
    </w:rPr>
  </w:style>
  <w:style w:type="numbering" w:customStyle="1" w:styleId="Estiloimportado18">
    <w:name w:val="Estilo importado 18"/>
    <w:rsid w:val="00A37B70"/>
    <w:pPr>
      <w:numPr>
        <w:numId w:val="33"/>
      </w:numPr>
    </w:pPr>
  </w:style>
  <w:style w:type="paragraph" w:customStyle="1" w:styleId="Textoindependiente21">
    <w:name w:val="Texto independiente 21"/>
    <w:rsid w:val="00A37B70"/>
    <w:pPr>
      <w:widowControl w:val="0"/>
      <w:pBdr>
        <w:top w:val="nil"/>
        <w:left w:val="nil"/>
        <w:bottom w:val="nil"/>
        <w:right w:val="nil"/>
        <w:between w:val="nil"/>
        <w:bar w:val="nil"/>
      </w:pBdr>
      <w:spacing w:after="0" w:line="240" w:lineRule="auto"/>
      <w:ind w:left="360"/>
      <w:jc w:val="both"/>
    </w:pPr>
    <w:rPr>
      <w:rFonts w:ascii="Arial" w:eastAsia="Arial" w:hAnsi="Arial" w:cs="Arial"/>
      <w:color w:val="000000"/>
      <w:sz w:val="24"/>
      <w:szCs w:val="24"/>
      <w:u w:color="000000"/>
      <w:bdr w:val="nil"/>
      <w:lang w:val="es-ES_tradnl" w:eastAsia="es-CO"/>
    </w:rPr>
  </w:style>
  <w:style w:type="character" w:styleId="Mencinsinresolver">
    <w:name w:val="Unresolved Mention"/>
    <w:basedOn w:val="Fuentedeprrafopredeter"/>
    <w:uiPriority w:val="99"/>
    <w:semiHidden/>
    <w:unhideWhenUsed/>
    <w:rsid w:val="00A37B70"/>
    <w:rPr>
      <w:color w:val="605E5C"/>
      <w:shd w:val="clear" w:color="auto" w:fill="E1DFDD"/>
    </w:rPr>
  </w:style>
  <w:style w:type="character" w:customStyle="1" w:styleId="PrrafodelistaCar">
    <w:name w:val="Párrafo de lista Car"/>
    <w:aliases w:val="Párrafo de lista1 Car,lista tabla Car,a.texto1 Car,Bullets Car,NORMAL Car,Lista vistosa - Énfasis 11 Car,HOJA Car,Colorful List Accent 1 Car,Colorful List - Accent 11 Car,Guión Car,BOLA Car,Estilo 3 Car,Titulo 8 Car,ViÃ±eta 2 Car"/>
    <w:link w:val="Prrafodelista"/>
    <w:uiPriority w:val="72"/>
    <w:rsid w:val="00A37B70"/>
    <w:rPr>
      <w:rFonts w:ascii="Calibri" w:eastAsia="Calibri" w:hAnsi="Calibri" w:cs="Calibri"/>
      <w:color w:val="000000"/>
      <w:u w:color="000000"/>
      <w:bdr w:val="nil"/>
      <w:lang w:val="es-ES_tradnl" w:eastAsia="es-CO"/>
    </w:rPr>
  </w:style>
  <w:style w:type="character" w:styleId="Refdecomentario">
    <w:name w:val="annotation reference"/>
    <w:basedOn w:val="Fuentedeprrafopredeter"/>
    <w:uiPriority w:val="99"/>
    <w:semiHidden/>
    <w:unhideWhenUsed/>
    <w:rsid w:val="00EB2F1F"/>
    <w:rPr>
      <w:sz w:val="16"/>
      <w:szCs w:val="16"/>
    </w:rPr>
  </w:style>
  <w:style w:type="paragraph" w:styleId="Textocomentario">
    <w:name w:val="annotation text"/>
    <w:basedOn w:val="Normal"/>
    <w:link w:val="TextocomentarioCar"/>
    <w:uiPriority w:val="99"/>
    <w:unhideWhenUsed/>
    <w:rsid w:val="00EB2F1F"/>
    <w:rPr>
      <w:sz w:val="20"/>
      <w:szCs w:val="20"/>
    </w:rPr>
  </w:style>
  <w:style w:type="character" w:customStyle="1" w:styleId="TextocomentarioCar">
    <w:name w:val="Texto comentario Car"/>
    <w:basedOn w:val="Fuentedeprrafopredeter"/>
    <w:link w:val="Textocomentario"/>
    <w:uiPriority w:val="99"/>
    <w:rsid w:val="00EB2F1F"/>
    <w:rPr>
      <w:rFonts w:ascii="Calibri" w:eastAsia="Arial Unicode MS" w:hAnsi="Calibri" w:cs="Arial Unicode MS"/>
      <w:color w:val="000000"/>
      <w:sz w:val="20"/>
      <w:szCs w:val="20"/>
      <w:u w:color="000000"/>
      <w:bdr w:val="nil"/>
      <w:lang w:val="es-ES_tradnl" w:eastAsia="es-CO"/>
      <w14:textOutline w14:w="0" w14:cap="flat" w14:cmpd="sng" w14:algn="ctr">
        <w14:noFill/>
        <w14:prstDash w14:val="solid"/>
        <w14:bevel/>
      </w14:textOutline>
    </w:rPr>
  </w:style>
  <w:style w:type="paragraph" w:styleId="Asuntodelcomentario">
    <w:name w:val="annotation subject"/>
    <w:basedOn w:val="Textocomentario"/>
    <w:next w:val="Textocomentario"/>
    <w:link w:val="AsuntodelcomentarioCar"/>
    <w:uiPriority w:val="99"/>
    <w:semiHidden/>
    <w:unhideWhenUsed/>
    <w:rsid w:val="00EB2F1F"/>
    <w:rPr>
      <w:b/>
      <w:bCs/>
    </w:rPr>
  </w:style>
  <w:style w:type="character" w:customStyle="1" w:styleId="AsuntodelcomentarioCar">
    <w:name w:val="Asunto del comentario Car"/>
    <w:basedOn w:val="TextocomentarioCar"/>
    <w:link w:val="Asuntodelcomentario"/>
    <w:uiPriority w:val="99"/>
    <w:semiHidden/>
    <w:rsid w:val="00EB2F1F"/>
    <w:rPr>
      <w:rFonts w:ascii="Calibri" w:eastAsia="Arial Unicode MS" w:hAnsi="Calibri" w:cs="Arial Unicode MS"/>
      <w:b/>
      <w:bCs/>
      <w:color w:val="000000"/>
      <w:sz w:val="20"/>
      <w:szCs w:val="20"/>
      <w:u w:color="000000"/>
      <w:bdr w:val="nil"/>
      <w:lang w:val="es-ES_tradnl" w:eastAsia="es-CO"/>
      <w14:textOutline w14:w="0" w14:cap="flat" w14:cmpd="sng" w14:algn="ctr">
        <w14:noFill/>
        <w14:prstDash w14:val="solid"/>
        <w14:bevel/>
      </w14:textOutline>
    </w:rPr>
  </w:style>
  <w:style w:type="character" w:styleId="Textodelmarcadordeposicin">
    <w:name w:val="Placeholder Text"/>
    <w:basedOn w:val="Fuentedeprrafopredeter"/>
    <w:uiPriority w:val="99"/>
    <w:semiHidden/>
    <w:rsid w:val="003628D1"/>
    <w:rPr>
      <w:color w:val="808080"/>
    </w:rPr>
  </w:style>
  <w:style w:type="paragraph" w:styleId="Textodeglobo">
    <w:name w:val="Balloon Text"/>
    <w:basedOn w:val="Normal"/>
    <w:link w:val="TextodegloboCar"/>
    <w:uiPriority w:val="99"/>
    <w:semiHidden/>
    <w:unhideWhenUsed/>
    <w:rsid w:val="00F902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2C8"/>
    <w:rPr>
      <w:rFonts w:ascii="Segoe UI" w:eastAsia="Arial Unicode MS" w:hAnsi="Segoe UI" w:cs="Segoe UI"/>
      <w:color w:val="000000"/>
      <w:sz w:val="18"/>
      <w:szCs w:val="18"/>
      <w:u w:color="000000"/>
      <w:bdr w:val="nil"/>
      <w:lang w:val="es-ES_tradnl" w:eastAsia="es-CO"/>
      <w14:textOutline w14:w="0" w14:cap="flat" w14:cmpd="sng" w14:algn="ctr">
        <w14:noFill/>
        <w14:prstDash w14:val="solid"/>
        <w14:bevel/>
      </w14:textOutline>
    </w:rPr>
  </w:style>
  <w:style w:type="paragraph" w:styleId="Revisin">
    <w:name w:val="Revision"/>
    <w:hidden/>
    <w:uiPriority w:val="99"/>
    <w:semiHidden/>
    <w:rsid w:val="00386843"/>
    <w:pPr>
      <w:spacing w:after="0" w:line="240" w:lineRule="auto"/>
    </w:pPr>
    <w:rPr>
      <w:rFonts w:ascii="Calibri" w:eastAsia="Arial Unicode MS" w:hAnsi="Calibri" w:cs="Arial Unicode MS"/>
      <w:color w:val="000000"/>
      <w:sz w:val="24"/>
      <w:szCs w:val="24"/>
      <w:u w:color="000000"/>
      <w:bdr w:val="nil"/>
      <w:lang w:val="es-ES_tradnl" w:eastAsia="es-CO"/>
      <w14:textOutline w14:w="0" w14:cap="flat" w14:cmpd="sng" w14:algn="ctr">
        <w14:noFill/>
        <w14:prstDash w14:val="solid"/>
        <w14:bevel/>
      </w14:textOutline>
    </w:rPr>
  </w:style>
  <w:style w:type="paragraph" w:styleId="Textonotapie">
    <w:name w:val="footnote text"/>
    <w:basedOn w:val="Normal"/>
    <w:link w:val="TextonotapieCar"/>
    <w:uiPriority w:val="99"/>
    <w:semiHidden/>
    <w:unhideWhenUsed/>
    <w:rsid w:val="008D6FC7"/>
    <w:rPr>
      <w:sz w:val="20"/>
      <w:szCs w:val="20"/>
    </w:rPr>
  </w:style>
  <w:style w:type="character" w:customStyle="1" w:styleId="TextonotapieCar">
    <w:name w:val="Texto nota pie Car"/>
    <w:basedOn w:val="Fuentedeprrafopredeter"/>
    <w:link w:val="Textonotapie"/>
    <w:uiPriority w:val="99"/>
    <w:semiHidden/>
    <w:rsid w:val="008D6FC7"/>
    <w:rPr>
      <w:rFonts w:ascii="Calibri" w:eastAsia="Arial Unicode MS" w:hAnsi="Calibri" w:cs="Arial Unicode MS"/>
      <w:color w:val="000000"/>
      <w:sz w:val="20"/>
      <w:szCs w:val="20"/>
      <w:u w:color="000000"/>
      <w:bdr w:val="nil"/>
      <w:lang w:val="es-ES_tradnl" w:eastAsia="es-CO"/>
      <w14:textOutline w14:w="0" w14:cap="flat" w14:cmpd="sng" w14:algn="ctr">
        <w14:noFill/>
        <w14:prstDash w14:val="solid"/>
        <w14:bevel/>
      </w14:textOutline>
    </w:rPr>
  </w:style>
  <w:style w:type="character" w:styleId="Refdenotaalpie">
    <w:name w:val="footnote reference"/>
    <w:basedOn w:val="Fuentedeprrafopredeter"/>
    <w:uiPriority w:val="99"/>
    <w:semiHidden/>
    <w:unhideWhenUsed/>
    <w:rsid w:val="008D6FC7"/>
    <w:rPr>
      <w:vertAlign w:val="superscript"/>
    </w:rPr>
  </w:style>
  <w:style w:type="character" w:styleId="Hipervnculovisitado">
    <w:name w:val="FollowedHyperlink"/>
    <w:basedOn w:val="Fuentedeprrafopredeter"/>
    <w:uiPriority w:val="99"/>
    <w:semiHidden/>
    <w:unhideWhenUsed/>
    <w:rsid w:val="008D6FC7"/>
    <w:rPr>
      <w:color w:val="954F72" w:themeColor="followedHyperlink"/>
      <w:u w:val="single"/>
    </w:rPr>
  </w:style>
  <w:style w:type="table" w:styleId="Tablaconcuadrcula">
    <w:name w:val="Table Grid"/>
    <w:basedOn w:val="Tablanormal"/>
    <w:uiPriority w:val="99"/>
    <w:rsid w:val="006075E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75ED"/>
    <w:pPr>
      <w:autoSpaceDE w:val="0"/>
      <w:autoSpaceDN w:val="0"/>
      <w:adjustRightInd w:val="0"/>
      <w:spacing w:after="0" w:line="240" w:lineRule="auto"/>
    </w:pPr>
    <w:rPr>
      <w:rFonts w:ascii="Times New Roman" w:eastAsia="Calibri" w:hAnsi="Times New Roman" w:cs="Times New Roman"/>
      <w:color w:val="000000"/>
      <w:sz w:val="24"/>
      <w:szCs w:val="24"/>
      <w:lang w:eastAsia="es-MX"/>
    </w:rPr>
  </w:style>
  <w:style w:type="paragraph" w:customStyle="1" w:styleId="Body">
    <w:name w:val="Body"/>
    <w:link w:val="BodyCar"/>
    <w:uiPriority w:val="99"/>
    <w:rsid w:val="006075ED"/>
    <w:pPr>
      <w:spacing w:after="0" w:line="240" w:lineRule="auto"/>
    </w:pPr>
    <w:rPr>
      <w:rFonts w:ascii="Helvetica" w:eastAsia="Calibri" w:hAnsi="Helvetica" w:cs="Times New Roman"/>
      <w:color w:val="000000"/>
      <w:sz w:val="24"/>
      <w:szCs w:val="24"/>
      <w:lang w:val="en-US" w:eastAsia="es-CO"/>
    </w:rPr>
  </w:style>
  <w:style w:type="character" w:customStyle="1" w:styleId="BodyCar">
    <w:name w:val="Body Car"/>
    <w:basedOn w:val="Fuentedeprrafopredeter"/>
    <w:link w:val="Body"/>
    <w:uiPriority w:val="99"/>
    <w:locked/>
    <w:rsid w:val="006075ED"/>
    <w:rPr>
      <w:rFonts w:ascii="Helvetica" w:eastAsia="Calibri" w:hAnsi="Helvetica" w:cs="Times New Roman"/>
      <w:color w:val="000000"/>
      <w:sz w:val="24"/>
      <w:szCs w:val="24"/>
      <w:lang w:val="en-US" w:eastAsia="es-CO"/>
    </w:rPr>
  </w:style>
  <w:style w:type="character" w:customStyle="1" w:styleId="Estilo7Car">
    <w:name w:val="Estilo7 Car"/>
    <w:basedOn w:val="BodyCar"/>
    <w:uiPriority w:val="99"/>
    <w:rsid w:val="006075ED"/>
    <w:rPr>
      <w:rFonts w:ascii="Helvetica Neue" w:eastAsia="Calibri" w:hAnsi="Helvetica Neue" w:cs="Times New Roman"/>
      <w:color w:val="000000"/>
      <w:sz w:val="24"/>
      <w:szCs w:val="24"/>
      <w:u w:val="single"/>
      <w:lang w:val="en-US" w:eastAsia="es-CO"/>
    </w:rPr>
  </w:style>
  <w:style w:type="numbering" w:customStyle="1" w:styleId="Estilo25">
    <w:name w:val="Estilo25"/>
    <w:rsid w:val="006075ED"/>
    <w:pPr>
      <w:numPr>
        <w:numId w:val="58"/>
      </w:numPr>
    </w:pPr>
  </w:style>
  <w:style w:type="numbering" w:customStyle="1" w:styleId="Estilo18">
    <w:name w:val="Estilo18"/>
    <w:rsid w:val="006075ED"/>
    <w:pPr>
      <w:numPr>
        <w:numId w:val="51"/>
      </w:numPr>
    </w:pPr>
  </w:style>
  <w:style w:type="numbering" w:customStyle="1" w:styleId="Estilo22">
    <w:name w:val="Estilo22"/>
    <w:rsid w:val="006075ED"/>
    <w:pPr>
      <w:numPr>
        <w:numId w:val="55"/>
      </w:numPr>
    </w:pPr>
  </w:style>
  <w:style w:type="numbering" w:customStyle="1" w:styleId="Estilo23">
    <w:name w:val="Estilo23"/>
    <w:rsid w:val="006075ED"/>
    <w:pPr>
      <w:numPr>
        <w:numId w:val="56"/>
      </w:numPr>
    </w:pPr>
  </w:style>
  <w:style w:type="numbering" w:customStyle="1" w:styleId="Estilo5">
    <w:name w:val="Estilo5"/>
    <w:rsid w:val="006075ED"/>
    <w:pPr>
      <w:numPr>
        <w:numId w:val="38"/>
      </w:numPr>
    </w:pPr>
  </w:style>
  <w:style w:type="numbering" w:customStyle="1" w:styleId="Estilo24">
    <w:name w:val="Estilo24"/>
    <w:rsid w:val="006075ED"/>
    <w:pPr>
      <w:numPr>
        <w:numId w:val="57"/>
      </w:numPr>
    </w:pPr>
  </w:style>
  <w:style w:type="numbering" w:customStyle="1" w:styleId="Estilo20">
    <w:name w:val="Estilo20"/>
    <w:rsid w:val="006075ED"/>
    <w:pPr>
      <w:numPr>
        <w:numId w:val="53"/>
      </w:numPr>
    </w:pPr>
  </w:style>
  <w:style w:type="numbering" w:customStyle="1" w:styleId="Estilo12">
    <w:name w:val="Estilo12"/>
    <w:rsid w:val="006075ED"/>
    <w:pPr>
      <w:numPr>
        <w:numId w:val="45"/>
      </w:numPr>
    </w:pPr>
  </w:style>
  <w:style w:type="numbering" w:customStyle="1" w:styleId="Estilo9">
    <w:name w:val="Estilo9"/>
    <w:rsid w:val="006075ED"/>
    <w:pPr>
      <w:numPr>
        <w:numId w:val="42"/>
      </w:numPr>
    </w:pPr>
  </w:style>
  <w:style w:type="numbering" w:customStyle="1" w:styleId="Estilo6">
    <w:name w:val="Estilo6"/>
    <w:rsid w:val="006075ED"/>
    <w:pPr>
      <w:numPr>
        <w:numId w:val="39"/>
      </w:numPr>
    </w:pPr>
  </w:style>
  <w:style w:type="numbering" w:customStyle="1" w:styleId="Estilo16">
    <w:name w:val="Estilo16"/>
    <w:rsid w:val="006075ED"/>
    <w:pPr>
      <w:numPr>
        <w:numId w:val="49"/>
      </w:numPr>
    </w:pPr>
  </w:style>
  <w:style w:type="numbering" w:customStyle="1" w:styleId="Estilo17">
    <w:name w:val="Estilo17"/>
    <w:rsid w:val="006075ED"/>
    <w:pPr>
      <w:numPr>
        <w:numId w:val="50"/>
      </w:numPr>
    </w:pPr>
  </w:style>
  <w:style w:type="numbering" w:customStyle="1" w:styleId="Estilo13">
    <w:name w:val="Estilo13"/>
    <w:rsid w:val="006075ED"/>
    <w:pPr>
      <w:numPr>
        <w:numId w:val="46"/>
      </w:numPr>
    </w:pPr>
  </w:style>
  <w:style w:type="numbering" w:customStyle="1" w:styleId="Estilo4">
    <w:name w:val="Estilo4"/>
    <w:rsid w:val="006075ED"/>
    <w:pPr>
      <w:numPr>
        <w:numId w:val="37"/>
      </w:numPr>
    </w:pPr>
  </w:style>
  <w:style w:type="numbering" w:customStyle="1" w:styleId="Estilo21">
    <w:name w:val="Estilo21"/>
    <w:rsid w:val="006075ED"/>
    <w:pPr>
      <w:numPr>
        <w:numId w:val="54"/>
      </w:numPr>
    </w:pPr>
  </w:style>
  <w:style w:type="numbering" w:customStyle="1" w:styleId="Estilo8">
    <w:name w:val="Estilo8"/>
    <w:rsid w:val="006075ED"/>
    <w:pPr>
      <w:numPr>
        <w:numId w:val="41"/>
      </w:numPr>
    </w:pPr>
  </w:style>
  <w:style w:type="numbering" w:customStyle="1" w:styleId="Estilo15">
    <w:name w:val="Estilo15"/>
    <w:rsid w:val="006075ED"/>
    <w:pPr>
      <w:numPr>
        <w:numId w:val="48"/>
      </w:numPr>
    </w:pPr>
  </w:style>
  <w:style w:type="numbering" w:customStyle="1" w:styleId="Estilo14">
    <w:name w:val="Estilo14"/>
    <w:rsid w:val="006075ED"/>
    <w:pPr>
      <w:numPr>
        <w:numId w:val="47"/>
      </w:numPr>
    </w:pPr>
  </w:style>
  <w:style w:type="numbering" w:customStyle="1" w:styleId="Estilo10">
    <w:name w:val="Estilo10"/>
    <w:rsid w:val="006075ED"/>
    <w:pPr>
      <w:numPr>
        <w:numId w:val="43"/>
      </w:numPr>
    </w:pPr>
  </w:style>
  <w:style w:type="numbering" w:customStyle="1" w:styleId="Estilo1">
    <w:name w:val="Estilo1"/>
    <w:rsid w:val="006075ED"/>
    <w:pPr>
      <w:numPr>
        <w:numId w:val="34"/>
      </w:numPr>
    </w:pPr>
  </w:style>
  <w:style w:type="numbering" w:customStyle="1" w:styleId="Estilo3">
    <w:name w:val="Estilo3"/>
    <w:rsid w:val="006075ED"/>
    <w:pPr>
      <w:numPr>
        <w:numId w:val="36"/>
      </w:numPr>
    </w:pPr>
  </w:style>
  <w:style w:type="numbering" w:customStyle="1" w:styleId="Estilo26">
    <w:name w:val="Estilo26"/>
    <w:rsid w:val="006075ED"/>
    <w:pPr>
      <w:numPr>
        <w:numId w:val="59"/>
      </w:numPr>
    </w:pPr>
  </w:style>
  <w:style w:type="numbering" w:customStyle="1" w:styleId="Estilo19">
    <w:name w:val="Estilo19"/>
    <w:rsid w:val="006075ED"/>
    <w:pPr>
      <w:numPr>
        <w:numId w:val="52"/>
      </w:numPr>
    </w:pPr>
  </w:style>
  <w:style w:type="numbering" w:customStyle="1" w:styleId="Estilo11">
    <w:name w:val="Estilo11"/>
    <w:rsid w:val="006075ED"/>
    <w:pPr>
      <w:numPr>
        <w:numId w:val="44"/>
      </w:numPr>
    </w:pPr>
  </w:style>
  <w:style w:type="numbering" w:customStyle="1" w:styleId="Estilo2">
    <w:name w:val="Estilo2"/>
    <w:rsid w:val="006075ED"/>
    <w:pPr>
      <w:numPr>
        <w:numId w:val="35"/>
      </w:numPr>
    </w:pPr>
  </w:style>
  <w:style w:type="numbering" w:customStyle="1" w:styleId="Estilo7">
    <w:name w:val="Estilo7"/>
    <w:rsid w:val="006075ED"/>
    <w:pPr>
      <w:numPr>
        <w:numId w:val="40"/>
      </w:numPr>
    </w:pPr>
  </w:style>
  <w:style w:type="paragraph" w:customStyle="1" w:styleId="Blockquote">
    <w:name w:val="Blockquote"/>
    <w:basedOn w:val="Normal"/>
    <w:rsid w:val="006075ED"/>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ascii="Times New Roman" w:eastAsia="Times New Roman" w:hAnsi="Times New Roman" w:cs="Times New Roman"/>
      <w:snapToGrid w:val="0"/>
      <w:color w:val="auto"/>
      <w:szCs w:val="20"/>
      <w:bdr w:val="none" w:sz="0" w:space="0" w:color="auto"/>
      <w:lang w:val="es-CO" w:eastAsia="en-US"/>
      <w14:textOutline w14:w="0" w14:cap="rnd" w14:cmpd="sng" w14:algn="ctr">
        <w14:noFill/>
        <w14:prstDash w14:val="solid"/>
        <w14:bevel/>
      </w14:textOutline>
    </w:rPr>
  </w:style>
  <w:style w:type="paragraph" w:styleId="HTMLconformatoprevio">
    <w:name w:val="HTML Preformatted"/>
    <w:basedOn w:val="Normal"/>
    <w:link w:val="HTMLconformatoprevioCar"/>
    <w:uiPriority w:val="99"/>
    <w:semiHidden/>
    <w:unhideWhenUsed/>
    <w:rsid w:val="006075ED"/>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imes New Roman" w:hAnsi="Consolas" w:cs="Times New Roman"/>
      <w:color w:val="auto"/>
      <w:sz w:val="20"/>
      <w:szCs w:val="20"/>
      <w:bdr w:val="none" w:sz="0" w:space="0" w:color="auto"/>
      <w:lang w:val="en-US" w:eastAsia="es-ES"/>
      <w14:textOutline w14:w="0" w14:cap="rnd" w14:cmpd="sng" w14:algn="ctr">
        <w14:noFill/>
        <w14:prstDash w14:val="solid"/>
        <w14:bevel/>
      </w14:textOutline>
    </w:rPr>
  </w:style>
  <w:style w:type="character" w:customStyle="1" w:styleId="HTMLconformatoprevioCar">
    <w:name w:val="HTML con formato previo Car"/>
    <w:basedOn w:val="Fuentedeprrafopredeter"/>
    <w:link w:val="HTMLconformatoprevio"/>
    <w:uiPriority w:val="99"/>
    <w:semiHidden/>
    <w:rsid w:val="006075ED"/>
    <w:rPr>
      <w:rFonts w:ascii="Consolas" w:eastAsia="Times New Roman" w:hAnsi="Consolas" w:cs="Times New Roman"/>
      <w:sz w:val="20"/>
      <w:szCs w:val="20"/>
      <w:lang w:val="en-US" w:eastAsia="es-ES"/>
    </w:rPr>
  </w:style>
  <w:style w:type="paragraph" w:styleId="Subttulo">
    <w:name w:val="Subtitle"/>
    <w:basedOn w:val="Normal"/>
    <w:next w:val="Normal"/>
    <w:link w:val="SubttuloCar"/>
    <w:qFormat/>
    <w:rsid w:val="006075ED"/>
    <w:pPr>
      <w:widowControl w:val="0"/>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EastAsia" w:hAnsiTheme="minorHAnsi" w:cstheme="minorBidi"/>
      <w:color w:val="5A5A5A" w:themeColor="text1" w:themeTint="A5"/>
      <w:spacing w:val="15"/>
      <w:sz w:val="22"/>
      <w:szCs w:val="22"/>
      <w:bdr w:val="none" w:sz="0" w:space="0" w:color="auto"/>
      <w:lang w:val="en-US" w:eastAsia="es-ES"/>
      <w14:textOutline w14:w="0" w14:cap="rnd" w14:cmpd="sng" w14:algn="ctr">
        <w14:noFill/>
        <w14:prstDash w14:val="solid"/>
        <w14:bevel/>
      </w14:textOutline>
    </w:rPr>
  </w:style>
  <w:style w:type="character" w:customStyle="1" w:styleId="SubttuloCar">
    <w:name w:val="Subtítulo Car"/>
    <w:basedOn w:val="Fuentedeprrafopredeter"/>
    <w:link w:val="Subttulo"/>
    <w:rsid w:val="006075ED"/>
    <w:rPr>
      <w:rFonts w:eastAsiaTheme="minorEastAsia"/>
      <w:color w:val="5A5A5A" w:themeColor="text1" w:themeTint="A5"/>
      <w:spacing w:val="15"/>
      <w:lang w:val="en-US" w:eastAsia="es-ES"/>
    </w:rPr>
  </w:style>
  <w:style w:type="character" w:styleId="Nmerodepgina">
    <w:name w:val="page number"/>
    <w:basedOn w:val="Fuentedeprrafopredeter"/>
    <w:rsid w:val="006075ED"/>
  </w:style>
  <w:style w:type="paragraph" w:customStyle="1" w:styleId="paragraph">
    <w:name w:val="paragraph"/>
    <w:basedOn w:val="Normal"/>
    <w:rsid w:val="00113E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s-CO"/>
      <w14:textOutline w14:w="0" w14:cap="rnd" w14:cmpd="sng" w14:algn="ctr">
        <w14:noFill/>
        <w14:prstDash w14:val="solid"/>
        <w14:bevel/>
      </w14:textOutline>
    </w:rPr>
  </w:style>
  <w:style w:type="character" w:customStyle="1" w:styleId="normaltextrun">
    <w:name w:val="normaltextrun"/>
    <w:basedOn w:val="Fuentedeprrafopredeter"/>
    <w:rsid w:val="00113E95"/>
  </w:style>
  <w:style w:type="character" w:customStyle="1" w:styleId="eop">
    <w:name w:val="eop"/>
    <w:basedOn w:val="Fuentedeprrafopredeter"/>
    <w:rsid w:val="00113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0672">
      <w:bodyDiv w:val="1"/>
      <w:marLeft w:val="0"/>
      <w:marRight w:val="0"/>
      <w:marTop w:val="0"/>
      <w:marBottom w:val="0"/>
      <w:divBdr>
        <w:top w:val="none" w:sz="0" w:space="0" w:color="auto"/>
        <w:left w:val="none" w:sz="0" w:space="0" w:color="auto"/>
        <w:bottom w:val="none" w:sz="0" w:space="0" w:color="auto"/>
        <w:right w:val="none" w:sz="0" w:space="0" w:color="auto"/>
      </w:divBdr>
    </w:div>
    <w:div w:id="268895353">
      <w:bodyDiv w:val="1"/>
      <w:marLeft w:val="0"/>
      <w:marRight w:val="0"/>
      <w:marTop w:val="0"/>
      <w:marBottom w:val="0"/>
      <w:divBdr>
        <w:top w:val="none" w:sz="0" w:space="0" w:color="auto"/>
        <w:left w:val="none" w:sz="0" w:space="0" w:color="auto"/>
        <w:bottom w:val="none" w:sz="0" w:space="0" w:color="auto"/>
        <w:right w:val="none" w:sz="0" w:space="0" w:color="auto"/>
      </w:divBdr>
    </w:div>
    <w:div w:id="343942495">
      <w:bodyDiv w:val="1"/>
      <w:marLeft w:val="0"/>
      <w:marRight w:val="0"/>
      <w:marTop w:val="0"/>
      <w:marBottom w:val="0"/>
      <w:divBdr>
        <w:top w:val="none" w:sz="0" w:space="0" w:color="auto"/>
        <w:left w:val="none" w:sz="0" w:space="0" w:color="auto"/>
        <w:bottom w:val="none" w:sz="0" w:space="0" w:color="auto"/>
        <w:right w:val="none" w:sz="0" w:space="0" w:color="auto"/>
      </w:divBdr>
      <w:divsChild>
        <w:div w:id="538250213">
          <w:marLeft w:val="0"/>
          <w:marRight w:val="0"/>
          <w:marTop w:val="0"/>
          <w:marBottom w:val="0"/>
          <w:divBdr>
            <w:top w:val="none" w:sz="0" w:space="0" w:color="auto"/>
            <w:left w:val="none" w:sz="0" w:space="0" w:color="auto"/>
            <w:bottom w:val="none" w:sz="0" w:space="0" w:color="auto"/>
            <w:right w:val="none" w:sz="0" w:space="0" w:color="auto"/>
          </w:divBdr>
        </w:div>
        <w:div w:id="1245721204">
          <w:marLeft w:val="0"/>
          <w:marRight w:val="0"/>
          <w:marTop w:val="0"/>
          <w:marBottom w:val="0"/>
          <w:divBdr>
            <w:top w:val="none" w:sz="0" w:space="0" w:color="auto"/>
            <w:left w:val="none" w:sz="0" w:space="0" w:color="auto"/>
            <w:bottom w:val="none" w:sz="0" w:space="0" w:color="auto"/>
            <w:right w:val="none" w:sz="0" w:space="0" w:color="auto"/>
          </w:divBdr>
        </w:div>
      </w:divsChild>
    </w:div>
    <w:div w:id="361521788">
      <w:bodyDiv w:val="1"/>
      <w:marLeft w:val="0"/>
      <w:marRight w:val="0"/>
      <w:marTop w:val="0"/>
      <w:marBottom w:val="0"/>
      <w:divBdr>
        <w:top w:val="none" w:sz="0" w:space="0" w:color="auto"/>
        <w:left w:val="none" w:sz="0" w:space="0" w:color="auto"/>
        <w:bottom w:val="none" w:sz="0" w:space="0" w:color="auto"/>
        <w:right w:val="none" w:sz="0" w:space="0" w:color="auto"/>
      </w:divBdr>
    </w:div>
    <w:div w:id="370231885">
      <w:bodyDiv w:val="1"/>
      <w:marLeft w:val="0"/>
      <w:marRight w:val="0"/>
      <w:marTop w:val="0"/>
      <w:marBottom w:val="0"/>
      <w:divBdr>
        <w:top w:val="none" w:sz="0" w:space="0" w:color="auto"/>
        <w:left w:val="none" w:sz="0" w:space="0" w:color="auto"/>
        <w:bottom w:val="none" w:sz="0" w:space="0" w:color="auto"/>
        <w:right w:val="none" w:sz="0" w:space="0" w:color="auto"/>
      </w:divBdr>
    </w:div>
    <w:div w:id="506989194">
      <w:bodyDiv w:val="1"/>
      <w:marLeft w:val="0"/>
      <w:marRight w:val="0"/>
      <w:marTop w:val="0"/>
      <w:marBottom w:val="0"/>
      <w:divBdr>
        <w:top w:val="none" w:sz="0" w:space="0" w:color="auto"/>
        <w:left w:val="none" w:sz="0" w:space="0" w:color="auto"/>
        <w:bottom w:val="none" w:sz="0" w:space="0" w:color="auto"/>
        <w:right w:val="none" w:sz="0" w:space="0" w:color="auto"/>
      </w:divBdr>
    </w:div>
    <w:div w:id="574169759">
      <w:bodyDiv w:val="1"/>
      <w:marLeft w:val="0"/>
      <w:marRight w:val="0"/>
      <w:marTop w:val="0"/>
      <w:marBottom w:val="0"/>
      <w:divBdr>
        <w:top w:val="none" w:sz="0" w:space="0" w:color="auto"/>
        <w:left w:val="none" w:sz="0" w:space="0" w:color="auto"/>
        <w:bottom w:val="none" w:sz="0" w:space="0" w:color="auto"/>
        <w:right w:val="none" w:sz="0" w:space="0" w:color="auto"/>
      </w:divBdr>
    </w:div>
    <w:div w:id="618296846">
      <w:bodyDiv w:val="1"/>
      <w:marLeft w:val="0"/>
      <w:marRight w:val="0"/>
      <w:marTop w:val="0"/>
      <w:marBottom w:val="0"/>
      <w:divBdr>
        <w:top w:val="none" w:sz="0" w:space="0" w:color="auto"/>
        <w:left w:val="none" w:sz="0" w:space="0" w:color="auto"/>
        <w:bottom w:val="none" w:sz="0" w:space="0" w:color="auto"/>
        <w:right w:val="none" w:sz="0" w:space="0" w:color="auto"/>
      </w:divBdr>
    </w:div>
    <w:div w:id="632828917">
      <w:bodyDiv w:val="1"/>
      <w:marLeft w:val="0"/>
      <w:marRight w:val="0"/>
      <w:marTop w:val="0"/>
      <w:marBottom w:val="0"/>
      <w:divBdr>
        <w:top w:val="none" w:sz="0" w:space="0" w:color="auto"/>
        <w:left w:val="none" w:sz="0" w:space="0" w:color="auto"/>
        <w:bottom w:val="none" w:sz="0" w:space="0" w:color="auto"/>
        <w:right w:val="none" w:sz="0" w:space="0" w:color="auto"/>
      </w:divBdr>
    </w:div>
    <w:div w:id="696589248">
      <w:bodyDiv w:val="1"/>
      <w:marLeft w:val="0"/>
      <w:marRight w:val="0"/>
      <w:marTop w:val="0"/>
      <w:marBottom w:val="0"/>
      <w:divBdr>
        <w:top w:val="none" w:sz="0" w:space="0" w:color="auto"/>
        <w:left w:val="none" w:sz="0" w:space="0" w:color="auto"/>
        <w:bottom w:val="none" w:sz="0" w:space="0" w:color="auto"/>
        <w:right w:val="none" w:sz="0" w:space="0" w:color="auto"/>
      </w:divBdr>
    </w:div>
    <w:div w:id="921792974">
      <w:bodyDiv w:val="1"/>
      <w:marLeft w:val="0"/>
      <w:marRight w:val="0"/>
      <w:marTop w:val="0"/>
      <w:marBottom w:val="0"/>
      <w:divBdr>
        <w:top w:val="none" w:sz="0" w:space="0" w:color="auto"/>
        <w:left w:val="none" w:sz="0" w:space="0" w:color="auto"/>
        <w:bottom w:val="none" w:sz="0" w:space="0" w:color="auto"/>
        <w:right w:val="none" w:sz="0" w:space="0" w:color="auto"/>
      </w:divBdr>
    </w:div>
    <w:div w:id="954021421">
      <w:bodyDiv w:val="1"/>
      <w:marLeft w:val="0"/>
      <w:marRight w:val="0"/>
      <w:marTop w:val="0"/>
      <w:marBottom w:val="0"/>
      <w:divBdr>
        <w:top w:val="none" w:sz="0" w:space="0" w:color="auto"/>
        <w:left w:val="none" w:sz="0" w:space="0" w:color="auto"/>
        <w:bottom w:val="none" w:sz="0" w:space="0" w:color="auto"/>
        <w:right w:val="none" w:sz="0" w:space="0" w:color="auto"/>
      </w:divBdr>
    </w:div>
    <w:div w:id="957299767">
      <w:bodyDiv w:val="1"/>
      <w:marLeft w:val="0"/>
      <w:marRight w:val="0"/>
      <w:marTop w:val="0"/>
      <w:marBottom w:val="0"/>
      <w:divBdr>
        <w:top w:val="none" w:sz="0" w:space="0" w:color="auto"/>
        <w:left w:val="none" w:sz="0" w:space="0" w:color="auto"/>
        <w:bottom w:val="none" w:sz="0" w:space="0" w:color="auto"/>
        <w:right w:val="none" w:sz="0" w:space="0" w:color="auto"/>
      </w:divBdr>
    </w:div>
    <w:div w:id="1370062055">
      <w:bodyDiv w:val="1"/>
      <w:marLeft w:val="0"/>
      <w:marRight w:val="0"/>
      <w:marTop w:val="0"/>
      <w:marBottom w:val="0"/>
      <w:divBdr>
        <w:top w:val="none" w:sz="0" w:space="0" w:color="auto"/>
        <w:left w:val="none" w:sz="0" w:space="0" w:color="auto"/>
        <w:bottom w:val="none" w:sz="0" w:space="0" w:color="auto"/>
        <w:right w:val="none" w:sz="0" w:space="0" w:color="auto"/>
      </w:divBdr>
    </w:div>
    <w:div w:id="1397050103">
      <w:bodyDiv w:val="1"/>
      <w:marLeft w:val="0"/>
      <w:marRight w:val="0"/>
      <w:marTop w:val="0"/>
      <w:marBottom w:val="0"/>
      <w:divBdr>
        <w:top w:val="none" w:sz="0" w:space="0" w:color="auto"/>
        <w:left w:val="none" w:sz="0" w:space="0" w:color="auto"/>
        <w:bottom w:val="none" w:sz="0" w:space="0" w:color="auto"/>
        <w:right w:val="none" w:sz="0" w:space="0" w:color="auto"/>
      </w:divBdr>
    </w:div>
    <w:div w:id="1453982540">
      <w:bodyDiv w:val="1"/>
      <w:marLeft w:val="0"/>
      <w:marRight w:val="0"/>
      <w:marTop w:val="0"/>
      <w:marBottom w:val="0"/>
      <w:divBdr>
        <w:top w:val="none" w:sz="0" w:space="0" w:color="auto"/>
        <w:left w:val="none" w:sz="0" w:space="0" w:color="auto"/>
        <w:bottom w:val="none" w:sz="0" w:space="0" w:color="auto"/>
        <w:right w:val="none" w:sz="0" w:space="0" w:color="auto"/>
      </w:divBdr>
      <w:divsChild>
        <w:div w:id="454568397">
          <w:marLeft w:val="446"/>
          <w:marRight w:val="0"/>
          <w:marTop w:val="0"/>
          <w:marBottom w:val="0"/>
          <w:divBdr>
            <w:top w:val="none" w:sz="0" w:space="0" w:color="auto"/>
            <w:left w:val="none" w:sz="0" w:space="0" w:color="auto"/>
            <w:bottom w:val="none" w:sz="0" w:space="0" w:color="auto"/>
            <w:right w:val="none" w:sz="0" w:space="0" w:color="auto"/>
          </w:divBdr>
        </w:div>
        <w:div w:id="1272325053">
          <w:marLeft w:val="446"/>
          <w:marRight w:val="0"/>
          <w:marTop w:val="0"/>
          <w:marBottom w:val="0"/>
          <w:divBdr>
            <w:top w:val="none" w:sz="0" w:space="0" w:color="auto"/>
            <w:left w:val="none" w:sz="0" w:space="0" w:color="auto"/>
            <w:bottom w:val="none" w:sz="0" w:space="0" w:color="auto"/>
            <w:right w:val="none" w:sz="0" w:space="0" w:color="auto"/>
          </w:divBdr>
        </w:div>
      </w:divsChild>
    </w:div>
    <w:div w:id="1579171009">
      <w:bodyDiv w:val="1"/>
      <w:marLeft w:val="0"/>
      <w:marRight w:val="0"/>
      <w:marTop w:val="0"/>
      <w:marBottom w:val="0"/>
      <w:divBdr>
        <w:top w:val="none" w:sz="0" w:space="0" w:color="auto"/>
        <w:left w:val="none" w:sz="0" w:space="0" w:color="auto"/>
        <w:bottom w:val="none" w:sz="0" w:space="0" w:color="auto"/>
        <w:right w:val="none" w:sz="0" w:space="0" w:color="auto"/>
      </w:divBdr>
      <w:divsChild>
        <w:div w:id="800458475">
          <w:marLeft w:val="446"/>
          <w:marRight w:val="0"/>
          <w:marTop w:val="0"/>
          <w:marBottom w:val="0"/>
          <w:divBdr>
            <w:top w:val="none" w:sz="0" w:space="0" w:color="auto"/>
            <w:left w:val="none" w:sz="0" w:space="0" w:color="auto"/>
            <w:bottom w:val="none" w:sz="0" w:space="0" w:color="auto"/>
            <w:right w:val="none" w:sz="0" w:space="0" w:color="auto"/>
          </w:divBdr>
        </w:div>
      </w:divsChild>
    </w:div>
    <w:div w:id="1654986682">
      <w:bodyDiv w:val="1"/>
      <w:marLeft w:val="0"/>
      <w:marRight w:val="0"/>
      <w:marTop w:val="0"/>
      <w:marBottom w:val="0"/>
      <w:divBdr>
        <w:top w:val="none" w:sz="0" w:space="0" w:color="auto"/>
        <w:left w:val="none" w:sz="0" w:space="0" w:color="auto"/>
        <w:bottom w:val="none" w:sz="0" w:space="0" w:color="auto"/>
        <w:right w:val="none" w:sz="0" w:space="0" w:color="auto"/>
      </w:divBdr>
    </w:div>
    <w:div w:id="1706640341">
      <w:bodyDiv w:val="1"/>
      <w:marLeft w:val="0"/>
      <w:marRight w:val="0"/>
      <w:marTop w:val="0"/>
      <w:marBottom w:val="0"/>
      <w:divBdr>
        <w:top w:val="none" w:sz="0" w:space="0" w:color="auto"/>
        <w:left w:val="none" w:sz="0" w:space="0" w:color="auto"/>
        <w:bottom w:val="none" w:sz="0" w:space="0" w:color="auto"/>
        <w:right w:val="none" w:sz="0" w:space="0" w:color="auto"/>
      </w:divBdr>
    </w:div>
    <w:div w:id="1799029741">
      <w:bodyDiv w:val="1"/>
      <w:marLeft w:val="0"/>
      <w:marRight w:val="0"/>
      <w:marTop w:val="0"/>
      <w:marBottom w:val="0"/>
      <w:divBdr>
        <w:top w:val="none" w:sz="0" w:space="0" w:color="auto"/>
        <w:left w:val="none" w:sz="0" w:space="0" w:color="auto"/>
        <w:bottom w:val="none" w:sz="0" w:space="0" w:color="auto"/>
        <w:right w:val="none" w:sz="0" w:space="0" w:color="auto"/>
      </w:divBdr>
    </w:div>
    <w:div w:id="1823350145">
      <w:bodyDiv w:val="1"/>
      <w:marLeft w:val="0"/>
      <w:marRight w:val="0"/>
      <w:marTop w:val="0"/>
      <w:marBottom w:val="0"/>
      <w:divBdr>
        <w:top w:val="none" w:sz="0" w:space="0" w:color="auto"/>
        <w:left w:val="none" w:sz="0" w:space="0" w:color="auto"/>
        <w:bottom w:val="none" w:sz="0" w:space="0" w:color="auto"/>
        <w:right w:val="none" w:sz="0" w:space="0" w:color="auto"/>
      </w:divBdr>
      <w:divsChild>
        <w:div w:id="299962939">
          <w:marLeft w:val="0"/>
          <w:marRight w:val="0"/>
          <w:marTop w:val="0"/>
          <w:marBottom w:val="0"/>
          <w:divBdr>
            <w:top w:val="none" w:sz="0" w:space="0" w:color="auto"/>
            <w:left w:val="none" w:sz="0" w:space="0" w:color="auto"/>
            <w:bottom w:val="none" w:sz="0" w:space="0" w:color="auto"/>
            <w:right w:val="none" w:sz="0" w:space="0" w:color="auto"/>
          </w:divBdr>
        </w:div>
        <w:div w:id="1286699160">
          <w:marLeft w:val="0"/>
          <w:marRight w:val="0"/>
          <w:marTop w:val="0"/>
          <w:marBottom w:val="0"/>
          <w:divBdr>
            <w:top w:val="none" w:sz="0" w:space="0" w:color="auto"/>
            <w:left w:val="none" w:sz="0" w:space="0" w:color="auto"/>
            <w:bottom w:val="none" w:sz="0" w:space="0" w:color="auto"/>
            <w:right w:val="none" w:sz="0" w:space="0" w:color="auto"/>
          </w:divBdr>
        </w:div>
        <w:div w:id="168161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tiago.posso@air-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tiago.posso@air-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6AC2BEAA0673E4F96E3E812374ED63B" ma:contentTypeVersion="9" ma:contentTypeDescription="Crear nuevo documento." ma:contentTypeScope="" ma:versionID="87f461837f18ca38e02824b59c2e4a23">
  <xsd:schema xmlns:xsd="http://www.w3.org/2001/XMLSchema" xmlns:xs="http://www.w3.org/2001/XMLSchema" xmlns:p="http://schemas.microsoft.com/office/2006/metadata/properties" xmlns:ns3="17d7484c-5d63-455e-a643-8ffc912959b2" xmlns:ns4="f2ea09fb-d89d-450e-9152-1201866d5bdf" targetNamespace="http://schemas.microsoft.com/office/2006/metadata/properties" ma:root="true" ma:fieldsID="d01686e2233b84e76f8238879a093940" ns3:_="" ns4:_="">
    <xsd:import namespace="17d7484c-5d63-455e-a643-8ffc912959b2"/>
    <xsd:import namespace="f2ea09fb-d89d-450e-9152-1201866d5b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7484c-5d63-455e-a643-8ffc912959b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ea09fb-d89d-450e-9152-1201866d5b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BD4C7-B3CC-4220-92AF-D2CB5FDFF0C4}">
  <ds:schemaRefs>
    <ds:schemaRef ds:uri="http://schemas.microsoft.com/sharepoint/v3/contenttype/forms"/>
  </ds:schemaRefs>
</ds:datastoreItem>
</file>

<file path=customXml/itemProps2.xml><?xml version="1.0" encoding="utf-8"?>
<ds:datastoreItem xmlns:ds="http://schemas.openxmlformats.org/officeDocument/2006/customXml" ds:itemID="{E4F6488C-69DB-43AE-A01A-F85522116C4B}">
  <ds:schemaRefs>
    <ds:schemaRef ds:uri="http://schemas.openxmlformats.org/officeDocument/2006/bibliography"/>
  </ds:schemaRefs>
</ds:datastoreItem>
</file>

<file path=customXml/itemProps3.xml><?xml version="1.0" encoding="utf-8"?>
<ds:datastoreItem xmlns:ds="http://schemas.openxmlformats.org/officeDocument/2006/customXml" ds:itemID="{A9E3161D-E637-4684-9AD6-7AA550457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7484c-5d63-455e-a643-8ffc912959b2"/>
    <ds:schemaRef ds:uri="f2ea09fb-d89d-450e-9152-1201866d5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5F070-9F34-4183-BA72-A82E2C4F08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5138</Words>
  <Characters>28265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SAENZ</dc:creator>
  <cp:keywords/>
  <dc:description/>
  <cp:lastModifiedBy>Claudia Negrete Molina</cp:lastModifiedBy>
  <cp:revision>2</cp:revision>
  <cp:lastPrinted>2021-10-14T03:03:00Z</cp:lastPrinted>
  <dcterms:created xsi:type="dcterms:W3CDTF">2024-01-09T22:40:00Z</dcterms:created>
  <dcterms:modified xsi:type="dcterms:W3CDTF">2024-01-09T22:40:00Z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0x010100D6AC2BEAA0673E4F96E3E812374ED63B</vt:lpwstr>
  </property>
</Properties>
</file>